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74" w:rsidRDefault="00413974" w:rsidP="00FE415A">
      <w:pPr>
        <w:pStyle w:val="Style4"/>
        <w:widowControl/>
        <w:spacing w:line="485" w:lineRule="exact"/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0.1pt;margin-top:-21.5pt;width:161.25pt;height:156.3pt;z-index:251658240;visibility:visible">
            <v:imagedata r:id="rId5" o:title=""/>
            <w10:wrap type="square"/>
          </v:shape>
        </w:pict>
      </w:r>
      <w:r w:rsidRPr="00826F26">
        <w:rPr>
          <w:rStyle w:val="FontStyle12"/>
          <w:rFonts w:ascii="Times New Roman" w:hAnsi="Times New Roman"/>
          <w:b/>
          <w:i/>
          <w:color w:val="7030A0"/>
          <w:sz w:val="36"/>
          <w:szCs w:val="36"/>
          <w:lang w:eastAsia="ru-RU"/>
        </w:rPr>
        <w:t>Особенности математических представлений у старших дошкольников с ССРПР.</w:t>
      </w:r>
      <w:r w:rsidRPr="00826F26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413974" w:rsidRPr="00826F26" w:rsidRDefault="00413974" w:rsidP="00FE415A">
      <w:pPr>
        <w:pStyle w:val="Style4"/>
        <w:widowControl/>
        <w:spacing w:line="485" w:lineRule="exact"/>
        <w:jc w:val="center"/>
        <w:rPr>
          <w:rStyle w:val="FontStyle12"/>
          <w:rFonts w:ascii="Times New Roman" w:hAnsi="Times New Roman"/>
          <w:b/>
          <w:i/>
          <w:color w:val="7030A0"/>
          <w:sz w:val="36"/>
          <w:szCs w:val="36"/>
          <w:lang w:eastAsia="ru-RU"/>
        </w:rPr>
      </w:pPr>
    </w:p>
    <w:p w:rsidR="00413974" w:rsidRPr="00826F26" w:rsidRDefault="00413974" w:rsidP="00826F26">
      <w:pPr>
        <w:pStyle w:val="Style4"/>
        <w:widowControl/>
        <w:spacing w:line="485" w:lineRule="exact"/>
        <w:jc w:val="right"/>
        <w:rPr>
          <w:rStyle w:val="FontStyle12"/>
          <w:rFonts w:ascii="Times New Roman" w:hAnsi="Times New Roman"/>
          <w:b/>
          <w:i/>
          <w:color w:val="215868"/>
          <w:lang w:eastAsia="ru-RU"/>
        </w:rPr>
      </w:pPr>
      <w:r w:rsidRPr="00826F26">
        <w:rPr>
          <w:rStyle w:val="FontStyle12"/>
          <w:rFonts w:ascii="Times New Roman" w:hAnsi="Times New Roman"/>
          <w:b/>
          <w:i/>
          <w:color w:val="215868"/>
          <w:lang w:eastAsia="ru-RU"/>
        </w:rPr>
        <w:t>Подготовила: Гомоль М, А.,</w:t>
      </w:r>
    </w:p>
    <w:p w:rsidR="00413974" w:rsidRDefault="00413974" w:rsidP="00826F26">
      <w:pPr>
        <w:pStyle w:val="Style4"/>
        <w:widowControl/>
        <w:spacing w:line="485" w:lineRule="exact"/>
        <w:jc w:val="right"/>
        <w:rPr>
          <w:rStyle w:val="FontStyle12"/>
          <w:rFonts w:ascii="Times New Roman" w:hAnsi="Times New Roman"/>
          <w:b/>
          <w:i/>
          <w:color w:val="215868"/>
          <w:lang w:eastAsia="ru-RU"/>
        </w:rPr>
      </w:pPr>
      <w:r w:rsidRPr="00826F26">
        <w:rPr>
          <w:rStyle w:val="FontStyle12"/>
          <w:rFonts w:ascii="Times New Roman" w:hAnsi="Times New Roman"/>
          <w:b/>
          <w:i/>
          <w:color w:val="215868"/>
          <w:lang w:eastAsia="ru-RU"/>
        </w:rPr>
        <w:t xml:space="preserve">                        учитель – дефектолог.</w:t>
      </w:r>
    </w:p>
    <w:p w:rsidR="00413974" w:rsidRPr="00826F26" w:rsidRDefault="00413974" w:rsidP="00826F26">
      <w:pPr>
        <w:pStyle w:val="Style4"/>
        <w:widowControl/>
        <w:spacing w:line="485" w:lineRule="exact"/>
        <w:jc w:val="right"/>
        <w:rPr>
          <w:rStyle w:val="FontStyle12"/>
          <w:rFonts w:ascii="Times New Roman" w:hAnsi="Times New Roman"/>
          <w:b/>
          <w:i/>
          <w:color w:val="215868"/>
          <w:lang w:eastAsia="ru-RU"/>
        </w:rPr>
      </w:pPr>
    </w:p>
    <w:p w:rsidR="00413974" w:rsidRDefault="00413974" w:rsidP="002A6DD3">
      <w:pPr>
        <w:pStyle w:val="Style4"/>
        <w:widowControl/>
        <w:spacing w:line="485" w:lineRule="exact"/>
        <w:ind w:left="-900"/>
        <w:rPr>
          <w:rStyle w:val="FontStyle12"/>
          <w:rFonts w:ascii="Times New Roman" w:hAnsi="Times New Roman"/>
          <w:lang w:eastAsia="ru-RU"/>
        </w:rPr>
      </w:pPr>
      <w:r>
        <w:rPr>
          <w:rStyle w:val="FontStyle12"/>
          <w:rFonts w:ascii="Times New Roman" w:hAnsi="Times New Roman"/>
          <w:b/>
          <w:lang w:eastAsia="ru-RU"/>
        </w:rPr>
        <w:t>Особенности в освоении матема</w:t>
      </w:r>
      <w:r w:rsidRPr="00826F26">
        <w:rPr>
          <w:rStyle w:val="FontStyle12"/>
          <w:rFonts w:ascii="Times New Roman" w:hAnsi="Times New Roman"/>
          <w:b/>
          <w:lang w:eastAsia="ru-RU"/>
        </w:rPr>
        <w:t>тических представлений</w:t>
      </w:r>
      <w:r w:rsidRPr="00FE415A">
        <w:rPr>
          <w:rStyle w:val="FontStyle12"/>
          <w:rFonts w:ascii="Times New Roman" w:hAnsi="Times New Roman"/>
          <w:lang w:eastAsia="ru-RU"/>
        </w:rPr>
        <w:t xml:space="preserve"> </w:t>
      </w:r>
      <w:r>
        <w:rPr>
          <w:rStyle w:val="FontStyle12"/>
          <w:rFonts w:ascii="Times New Roman" w:hAnsi="Times New Roman"/>
          <w:lang w:eastAsia="ru-RU"/>
        </w:rPr>
        <w:t xml:space="preserve">у дошкольников с  ССРПР </w:t>
      </w:r>
      <w:r w:rsidRPr="00826F26">
        <w:rPr>
          <w:rStyle w:val="FontStyle12"/>
          <w:rFonts w:ascii="Times New Roman" w:hAnsi="Times New Roman"/>
          <w:b/>
          <w:lang w:eastAsia="ru-RU"/>
        </w:rPr>
        <w:t>проявляются</w:t>
      </w:r>
      <w:r>
        <w:rPr>
          <w:rStyle w:val="FontStyle12"/>
          <w:rFonts w:ascii="Times New Roman" w:hAnsi="Times New Roman"/>
          <w:lang w:eastAsia="ru-RU"/>
        </w:rPr>
        <w:t xml:space="preserve">: </w:t>
      </w:r>
    </w:p>
    <w:p w:rsidR="00413974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2"/>
          <w:rFonts w:ascii="Times New Roman" w:hAnsi="Times New Roman"/>
          <w:lang w:eastAsia="ru-RU"/>
        </w:rPr>
      </w:pPr>
      <w:r>
        <w:rPr>
          <w:rStyle w:val="FontStyle12"/>
          <w:rFonts w:ascii="Times New Roman" w:hAnsi="Times New Roman"/>
          <w:lang w:eastAsia="ru-RU"/>
        </w:rPr>
        <w:t>большинство пяти - шестилетних детей меха</w:t>
      </w:r>
      <w:r>
        <w:rPr>
          <w:rStyle w:val="FontStyle12"/>
          <w:rFonts w:ascii="Times New Roman" w:hAnsi="Times New Roman"/>
          <w:lang w:eastAsia="ru-RU"/>
        </w:rPr>
        <w:softHyphen/>
        <w:t xml:space="preserve">нически запоминают и воспроизводят последовательность числительных до 10, не умея свободно ориентироваться в числовом ряду. Дети правильно считают от 1 до 10, но если попросить их посчитать от 3 до 7 или назвать число, которое стоит перед тремя, между 2 и 4, эти задания вызовут у детей значительные трудности или даже отказ от выполнения. </w:t>
      </w:r>
    </w:p>
    <w:p w:rsidR="00413974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2"/>
          <w:rFonts w:ascii="Times New Roman" w:hAnsi="Times New Roman"/>
          <w:lang w:eastAsia="ru-RU"/>
        </w:rPr>
      </w:pPr>
      <w:r>
        <w:rPr>
          <w:rStyle w:val="FontStyle12"/>
          <w:rFonts w:ascii="Times New Roman" w:hAnsi="Times New Roman"/>
          <w:lang w:eastAsia="ru-RU"/>
        </w:rPr>
        <w:t>Им сложно называть числа в обратном порядке. Многие дошкольники еще не владеют операцией результативного счета, т.е. умением соотнести последнее из называемых числительных со всей совокупностью в целом, а не с последним ее элементом, таким образом, дети не могут ответить на вопрос «сколько». Например, ребенок считает грибы, произнося вслух  1, 2,3. Спрашиваем: «Сколько всего?» Ребенок снова пересчитывает— 1, 2, 3. «Сколько всего?» и так до бесконечности. Умение правильно пересчитывать предметы, основано на умении выделять из множества отдельные элементы: практически это находит свое выражение в том, что, перечисляя числительные в правильной последовательности, ребенок при этом либо берет каждый из пересчитываемых предметов в руки, переставляя его в другое место, либо указывая на каждый из пересчитываемых предметов пальцем. Дошкольники с ССРПР обычно легко осуществляют правильный анализ — правильно пересчитывают элементы множества, однако не в состоянии легко произвести синтез (соединить пересчет в одно число, в итог счета).</w:t>
      </w:r>
    </w:p>
    <w:p w:rsidR="00413974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2"/>
          <w:rFonts w:ascii="Times New Roman" w:hAnsi="Times New Roman"/>
          <w:lang w:eastAsia="ru-RU"/>
        </w:rPr>
      </w:pPr>
      <w:r>
        <w:rPr>
          <w:rStyle w:val="FontStyle12"/>
          <w:rFonts w:ascii="Times New Roman" w:hAnsi="Times New Roman"/>
          <w:lang w:eastAsia="ru-RU"/>
        </w:rPr>
        <w:t>Почти все дошкольники с ССР</w:t>
      </w:r>
      <w:r w:rsidRPr="00FE415A">
        <w:rPr>
          <w:rStyle w:val="FontStyle12"/>
          <w:rFonts w:ascii="Times New Roman" w:hAnsi="Times New Roman"/>
          <w:lang w:eastAsia="ru-RU"/>
        </w:rPr>
        <w:t>ПР уже в пятилетнем возрасте понимают, что результат счета не зависит от размера предметов. Но что результат счета не зависит от направления пересчета предметов (слева</w:t>
      </w:r>
      <w:r>
        <w:rPr>
          <w:rStyle w:val="FontStyle12"/>
          <w:rFonts w:ascii="Times New Roman" w:hAnsi="Times New Roman"/>
          <w:lang w:eastAsia="ru-RU"/>
        </w:rPr>
        <w:t xml:space="preserve"> </w:t>
      </w:r>
      <w:r w:rsidRPr="00FE415A">
        <w:rPr>
          <w:rStyle w:val="FontStyle12"/>
          <w:rFonts w:ascii="Times New Roman" w:hAnsi="Times New Roman"/>
          <w:lang w:eastAsia="ru-RU"/>
        </w:rPr>
        <w:t>-</w:t>
      </w:r>
      <w:r>
        <w:rPr>
          <w:rStyle w:val="FontStyle12"/>
          <w:rFonts w:ascii="Times New Roman" w:hAnsi="Times New Roman"/>
          <w:lang w:eastAsia="ru-RU"/>
        </w:rPr>
        <w:t xml:space="preserve"> </w:t>
      </w:r>
      <w:r w:rsidRPr="00FE415A">
        <w:rPr>
          <w:rStyle w:val="FontStyle12"/>
          <w:rFonts w:ascii="Times New Roman" w:hAnsi="Times New Roman"/>
          <w:lang w:eastAsia="ru-RU"/>
        </w:rPr>
        <w:t>направо, справа</w:t>
      </w:r>
      <w:r>
        <w:rPr>
          <w:rStyle w:val="FontStyle12"/>
          <w:rFonts w:ascii="Times New Roman" w:hAnsi="Times New Roman"/>
          <w:lang w:eastAsia="ru-RU"/>
        </w:rPr>
        <w:t xml:space="preserve"> </w:t>
      </w:r>
      <w:r w:rsidRPr="00FE415A">
        <w:rPr>
          <w:rStyle w:val="FontStyle12"/>
          <w:rFonts w:ascii="Times New Roman" w:hAnsi="Times New Roman"/>
          <w:lang w:eastAsia="ru-RU"/>
        </w:rPr>
        <w:t>-</w:t>
      </w:r>
      <w:r>
        <w:rPr>
          <w:rStyle w:val="FontStyle12"/>
          <w:rFonts w:ascii="Times New Roman" w:hAnsi="Times New Roman"/>
          <w:lang w:eastAsia="ru-RU"/>
        </w:rPr>
        <w:t xml:space="preserve"> </w:t>
      </w:r>
      <w:r w:rsidRPr="00FE415A">
        <w:rPr>
          <w:rStyle w:val="FontStyle12"/>
          <w:rFonts w:ascii="Times New Roman" w:hAnsi="Times New Roman"/>
          <w:lang w:eastAsia="ru-RU"/>
        </w:rPr>
        <w:t>налево) и от расстояния между ними, понимают лишь некоторые из них.</w:t>
      </w:r>
    </w:p>
    <w:p w:rsidR="00413974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2"/>
          <w:rFonts w:ascii="Times New Roman" w:hAnsi="Times New Roman"/>
          <w:lang w:eastAsia="ru-RU"/>
        </w:rPr>
      </w:pPr>
      <w:r w:rsidRPr="00FE415A">
        <w:rPr>
          <w:rStyle w:val="FontStyle12"/>
          <w:rFonts w:ascii="Times New Roman" w:hAnsi="Times New Roman"/>
          <w:lang w:eastAsia="ru-RU"/>
        </w:rPr>
        <w:t>Все дошкольники с ЗПР производят пересчет с развернутыми внеш</w:t>
      </w:r>
      <w:r w:rsidRPr="00FE415A">
        <w:rPr>
          <w:rStyle w:val="FontStyle12"/>
          <w:rFonts w:ascii="Times New Roman" w:hAnsi="Times New Roman"/>
          <w:lang w:eastAsia="ru-RU"/>
        </w:rPr>
        <w:softHyphen/>
        <w:t>ними действиями: они считают, передвигая предметы, называя вслух числительные. Способом «прямого усматривания» они пользуются лишь при определении количества предметов в группе не более чем из двух-трех элементов. При предъявлении большей по количеству пред</w:t>
      </w:r>
      <w:r w:rsidRPr="00FE415A">
        <w:rPr>
          <w:rStyle w:val="FontStyle12"/>
          <w:rFonts w:ascii="Times New Roman" w:hAnsi="Times New Roman"/>
          <w:lang w:eastAsia="ru-RU"/>
        </w:rPr>
        <w:softHyphen/>
        <w:t>метов группы они присчитывают их по одному (начиная с трех), дотраги</w:t>
      </w:r>
      <w:r w:rsidRPr="00FE415A">
        <w:rPr>
          <w:rStyle w:val="FontStyle12"/>
          <w:rFonts w:ascii="Times New Roman" w:hAnsi="Times New Roman"/>
          <w:lang w:eastAsia="ru-RU"/>
        </w:rPr>
        <w:softHyphen/>
        <w:t>ваясь до каждого предмета и проговаривая числительные.</w:t>
      </w:r>
    </w:p>
    <w:p w:rsidR="00413974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2"/>
          <w:rFonts w:ascii="Times New Roman" w:hAnsi="Times New Roman"/>
          <w:lang w:eastAsia="ru-RU"/>
        </w:rPr>
      </w:pPr>
      <w:r w:rsidRPr="00FE415A">
        <w:rPr>
          <w:rStyle w:val="FontStyle12"/>
          <w:rFonts w:ascii="Times New Roman" w:hAnsi="Times New Roman"/>
          <w:lang w:eastAsia="ru-RU"/>
        </w:rPr>
        <w:t>Значительные трудности вызывает у детей сравнение двух групп предметов. Определить разность отношения они могут только в тех слу</w:t>
      </w:r>
      <w:r w:rsidRPr="00FE415A">
        <w:rPr>
          <w:rStyle w:val="FontStyle12"/>
          <w:rFonts w:ascii="Times New Roman" w:hAnsi="Times New Roman"/>
          <w:lang w:eastAsia="ru-RU"/>
        </w:rPr>
        <w:softHyphen/>
        <w:t>чаях, когда предметы в этих группах наглядно соотнесены. Например, мы спрашиваем ребенка: «Что больше 2 или 3?» Ребенок не отвечает, но если мы положим перед ним два яблока, а перед собой — три, ребенок ответит, что у него меньше яблок.</w:t>
      </w:r>
    </w:p>
    <w:p w:rsidR="00413974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1"/>
          <w:rFonts w:ascii="Times New Roman" w:hAnsi="Times New Roman"/>
          <w:lang w:eastAsia="ru-RU"/>
        </w:rPr>
      </w:pPr>
      <w:r w:rsidRPr="00FE415A">
        <w:rPr>
          <w:rStyle w:val="FontStyle12"/>
          <w:rFonts w:ascii="Times New Roman" w:hAnsi="Times New Roman"/>
          <w:lang w:eastAsia="ru-RU"/>
        </w:rPr>
        <w:t>Один из самых слабых разделов математиче</w:t>
      </w:r>
      <w:r>
        <w:rPr>
          <w:rStyle w:val="FontStyle12"/>
          <w:rFonts w:ascii="Times New Roman" w:hAnsi="Times New Roman"/>
          <w:lang w:eastAsia="ru-RU"/>
        </w:rPr>
        <w:t>ской готовности дошкольников с ССР</w:t>
      </w:r>
      <w:r w:rsidRPr="00FE415A">
        <w:rPr>
          <w:rStyle w:val="FontStyle12"/>
          <w:rFonts w:ascii="Times New Roman" w:hAnsi="Times New Roman"/>
          <w:lang w:eastAsia="ru-RU"/>
        </w:rPr>
        <w:t>ПР — это вычислительные навыки. Лишь немногие пятилетние дети способны выполнить самые простейшие арифметические действия, такие как 1 + 1</w:t>
      </w:r>
      <w:r w:rsidRPr="00FE415A">
        <w:rPr>
          <w:rStyle w:val="FontStyle12"/>
          <w:rFonts w:ascii="Times New Roman" w:hAnsi="Times New Roman"/>
          <w:spacing w:val="10"/>
          <w:lang w:eastAsia="ru-RU"/>
        </w:rPr>
        <w:t>, 2-1</w:t>
      </w:r>
      <w:r w:rsidRPr="00FE415A">
        <w:rPr>
          <w:rStyle w:val="FontStyle12"/>
          <w:rFonts w:ascii="Times New Roman" w:hAnsi="Times New Roman"/>
          <w:lang w:eastAsia="ru-RU"/>
        </w:rPr>
        <w:t xml:space="preserve">, лишь некоторые (уже в шестилетнем возрасте) считают в пределах пяти с использованием наглядного счетного материала (пальцы, палочки, кубики и т.п.), и то с </w:t>
      </w:r>
      <w:r w:rsidRPr="00FE415A">
        <w:rPr>
          <w:rStyle w:val="FontStyle11"/>
          <w:rFonts w:ascii="Times New Roman" w:hAnsi="Times New Roman"/>
          <w:lang w:eastAsia="ru-RU"/>
        </w:rPr>
        <w:t>помощью взрослого. Большинство же детей не умеет считать самостоятельно, не знает цифр.</w:t>
      </w:r>
    </w:p>
    <w:p w:rsidR="00413974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1"/>
          <w:rFonts w:ascii="Times New Roman" w:hAnsi="Times New Roman"/>
          <w:lang w:eastAsia="ru-RU"/>
        </w:rPr>
      </w:pPr>
      <w:r w:rsidRPr="00FE415A">
        <w:rPr>
          <w:rStyle w:val="FontStyle11"/>
          <w:rFonts w:ascii="Times New Roman" w:hAnsi="Times New Roman"/>
          <w:lang w:eastAsia="ru-RU"/>
        </w:rPr>
        <w:t>Узость, нецеленаправленность и слабая активность восприятия соз</w:t>
      </w:r>
      <w:r w:rsidRPr="00FE415A">
        <w:rPr>
          <w:rStyle w:val="FontStyle11"/>
          <w:rFonts w:ascii="Times New Roman" w:hAnsi="Times New Roman"/>
          <w:lang w:eastAsia="ru-RU"/>
        </w:rPr>
        <w:softHyphen/>
        <w:t>дают определенные труднос</w:t>
      </w:r>
      <w:r>
        <w:rPr>
          <w:rStyle w:val="FontStyle11"/>
          <w:rFonts w:ascii="Times New Roman" w:hAnsi="Times New Roman"/>
          <w:lang w:eastAsia="ru-RU"/>
        </w:rPr>
        <w:t>ти в понимании задачи детьми с ССР</w:t>
      </w:r>
      <w:r w:rsidRPr="00FE415A">
        <w:rPr>
          <w:rStyle w:val="FontStyle11"/>
          <w:rFonts w:ascii="Times New Roman" w:hAnsi="Times New Roman"/>
          <w:lang w:eastAsia="ru-RU"/>
        </w:rPr>
        <w:t>ПР, они воспринимают задачу фрагментарно. Слабость анализа, синтеза и других мыслительных операций не позволяет связать отдельные фрагменты в единое целое, установить между ними связи и зависимости и, уже, исходя из этого, выбрать правильный путь решения. При решении простейших арифметических задач эти дети обычно опираются на внешние, несущественные признаки условия: отдельные слова, словосочетания, расстановку чисел, и как следствие выбор неверного арифметического действия, неправильная формулировка ответа, ошибки в наименованиях и т.д.</w:t>
      </w:r>
    </w:p>
    <w:p w:rsidR="00413974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1"/>
          <w:rFonts w:ascii="Times New Roman" w:hAnsi="Times New Roman"/>
          <w:lang w:eastAsia="ru-RU"/>
        </w:rPr>
      </w:pPr>
      <w:r w:rsidRPr="00FE415A">
        <w:rPr>
          <w:rStyle w:val="FontStyle11"/>
          <w:rFonts w:ascii="Times New Roman" w:hAnsi="Times New Roman"/>
          <w:lang w:eastAsia="ru-RU"/>
        </w:rPr>
        <w:t>Вследствие недостаточно развитой предметно-практ</w:t>
      </w:r>
      <w:r>
        <w:rPr>
          <w:rStyle w:val="FontStyle11"/>
          <w:rFonts w:ascii="Times New Roman" w:hAnsi="Times New Roman"/>
          <w:lang w:eastAsia="ru-RU"/>
        </w:rPr>
        <w:t>ической деятельности у детей с ССР</w:t>
      </w:r>
      <w:r w:rsidRPr="00FE415A">
        <w:rPr>
          <w:rStyle w:val="FontStyle11"/>
          <w:rFonts w:ascii="Times New Roman" w:hAnsi="Times New Roman"/>
          <w:lang w:eastAsia="ru-RU"/>
        </w:rPr>
        <w:t xml:space="preserve">ПР медленно формируются основные математические понятия равенства и неравенства, количества предметов, а также понятия числа, арифметических действий сложения и вычитания. </w:t>
      </w:r>
    </w:p>
    <w:p w:rsidR="00413974" w:rsidRPr="00FE415A" w:rsidRDefault="00413974" w:rsidP="002A6DD3">
      <w:pPr>
        <w:pStyle w:val="Style4"/>
        <w:widowControl/>
        <w:numPr>
          <w:ilvl w:val="0"/>
          <w:numId w:val="1"/>
        </w:numPr>
        <w:spacing w:line="485" w:lineRule="exact"/>
        <w:ind w:left="-900" w:firstLine="994"/>
        <w:rPr>
          <w:rStyle w:val="FontStyle11"/>
          <w:rFonts w:ascii="Times New Roman" w:hAnsi="Times New Roman"/>
          <w:lang w:eastAsia="ru-RU"/>
        </w:rPr>
      </w:pPr>
      <w:r w:rsidRPr="00FE415A">
        <w:rPr>
          <w:rStyle w:val="FontStyle11"/>
          <w:rFonts w:ascii="Times New Roman" w:hAnsi="Times New Roman"/>
          <w:lang w:eastAsia="ru-RU"/>
        </w:rPr>
        <w:t>Также наблюдается отставание в практическом усвоении той терминологии, которая встретится им позднее в условиях задач: всего, вместе, стало, осталось, одинаково, поровну и т. п.</w:t>
      </w:r>
    </w:p>
    <w:p w:rsidR="00413974" w:rsidRDefault="00413974" w:rsidP="002A6DD3">
      <w:pPr>
        <w:pStyle w:val="Style7"/>
        <w:widowControl/>
        <w:spacing w:line="485" w:lineRule="exact"/>
        <w:ind w:left="-900" w:firstLine="485"/>
        <w:rPr>
          <w:rStyle w:val="FontStyle11"/>
          <w:rFonts w:ascii="Times New Roman" w:hAnsi="Times New Roman"/>
          <w:lang w:eastAsia="ru-RU"/>
        </w:rPr>
      </w:pPr>
      <w:r>
        <w:rPr>
          <w:rStyle w:val="FontStyle11"/>
          <w:rFonts w:ascii="Times New Roman" w:hAnsi="Times New Roman"/>
          <w:lang w:eastAsia="ru-RU"/>
        </w:rPr>
        <w:t>Неуспеваемость, возникающая на начальных этапах обучения, соз</w:t>
      </w:r>
      <w:r>
        <w:rPr>
          <w:rStyle w:val="FontStyle11"/>
          <w:rFonts w:ascii="Times New Roman" w:hAnsi="Times New Roman"/>
          <w:lang w:eastAsia="ru-RU"/>
        </w:rPr>
        <w:softHyphen/>
        <w:t>дает реальные трудности для нормального развития ребенка, так как, не овладев основными умственными операциями и навыками, учащиеся не справляются с возрастающим объемом знаний в средних классах и вследствие усугубляющихся трудностей на последующих этапах вы</w:t>
      </w:r>
      <w:r>
        <w:rPr>
          <w:rStyle w:val="FontStyle11"/>
          <w:rFonts w:ascii="Times New Roman" w:hAnsi="Times New Roman"/>
          <w:lang w:eastAsia="ru-RU"/>
        </w:rPr>
        <w:softHyphen/>
        <w:t>падают из процесса обучения.</w:t>
      </w:r>
    </w:p>
    <w:p w:rsidR="00413974" w:rsidRDefault="00413974" w:rsidP="002A6DD3">
      <w:pPr>
        <w:ind w:left="-900"/>
        <w:jc w:val="both"/>
        <w:rPr>
          <w:lang w:eastAsia="ja-JP"/>
        </w:rPr>
      </w:pPr>
    </w:p>
    <w:p w:rsidR="00413974" w:rsidRDefault="00413974" w:rsidP="002A6DD3">
      <w:pPr>
        <w:ind w:left="-900"/>
        <w:jc w:val="both"/>
      </w:pPr>
    </w:p>
    <w:sectPr w:rsidR="00413974" w:rsidSect="0080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B302C"/>
    <w:multiLevelType w:val="hybridMultilevel"/>
    <w:tmpl w:val="731C6544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153"/>
    <w:rsid w:val="000F27BA"/>
    <w:rsid w:val="002A6DD3"/>
    <w:rsid w:val="002E15C1"/>
    <w:rsid w:val="00413974"/>
    <w:rsid w:val="00424153"/>
    <w:rsid w:val="00807F18"/>
    <w:rsid w:val="00826F26"/>
    <w:rsid w:val="00CF6C7C"/>
    <w:rsid w:val="00E75AEE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424153"/>
    <w:pPr>
      <w:widowControl w:val="0"/>
      <w:autoSpaceDE w:val="0"/>
      <w:autoSpaceDN w:val="0"/>
      <w:adjustRightInd w:val="0"/>
      <w:spacing w:after="0" w:line="487" w:lineRule="exact"/>
      <w:ind w:firstLine="634"/>
      <w:jc w:val="both"/>
    </w:pPr>
    <w:rPr>
      <w:rFonts w:ascii="Arial" w:eastAsia="MS Mincho" w:hAnsi="Arial"/>
      <w:sz w:val="24"/>
      <w:szCs w:val="24"/>
      <w:lang w:eastAsia="ja-JP"/>
    </w:rPr>
  </w:style>
  <w:style w:type="paragraph" w:customStyle="1" w:styleId="Style2">
    <w:name w:val="Style2"/>
    <w:basedOn w:val="Normal"/>
    <w:uiPriority w:val="99"/>
    <w:rsid w:val="00424153"/>
    <w:pPr>
      <w:widowControl w:val="0"/>
      <w:autoSpaceDE w:val="0"/>
      <w:autoSpaceDN w:val="0"/>
      <w:adjustRightInd w:val="0"/>
      <w:spacing w:after="0" w:line="487" w:lineRule="exact"/>
      <w:ind w:firstLine="634"/>
      <w:jc w:val="both"/>
    </w:pPr>
    <w:rPr>
      <w:rFonts w:ascii="Arial" w:eastAsia="MS Mincho" w:hAnsi="Arial"/>
      <w:sz w:val="24"/>
      <w:szCs w:val="24"/>
      <w:lang w:eastAsia="ja-JP"/>
    </w:rPr>
  </w:style>
  <w:style w:type="paragraph" w:customStyle="1" w:styleId="Style7">
    <w:name w:val="Style7"/>
    <w:basedOn w:val="Normal"/>
    <w:uiPriority w:val="99"/>
    <w:rsid w:val="00424153"/>
    <w:pPr>
      <w:widowControl w:val="0"/>
      <w:autoSpaceDE w:val="0"/>
      <w:autoSpaceDN w:val="0"/>
      <w:adjustRightInd w:val="0"/>
      <w:spacing w:after="0" w:line="488" w:lineRule="exact"/>
      <w:ind w:firstLine="490"/>
      <w:jc w:val="both"/>
    </w:pPr>
    <w:rPr>
      <w:rFonts w:ascii="Arial" w:eastAsia="MS Mincho" w:hAnsi="Arial"/>
      <w:sz w:val="24"/>
      <w:szCs w:val="24"/>
      <w:lang w:eastAsia="ja-JP"/>
    </w:rPr>
  </w:style>
  <w:style w:type="character" w:customStyle="1" w:styleId="FontStyle12">
    <w:name w:val="Font Style12"/>
    <w:basedOn w:val="DefaultParagraphFont"/>
    <w:uiPriority w:val="99"/>
    <w:rsid w:val="00424153"/>
    <w:rPr>
      <w:rFonts w:ascii="Arial" w:hAnsi="Arial" w:cs="Arial"/>
      <w:spacing w:val="-10"/>
      <w:sz w:val="28"/>
      <w:szCs w:val="28"/>
    </w:rPr>
  </w:style>
  <w:style w:type="character" w:customStyle="1" w:styleId="FontStyle11">
    <w:name w:val="Font Style11"/>
    <w:basedOn w:val="DefaultParagraphFont"/>
    <w:uiPriority w:val="99"/>
    <w:rsid w:val="00424153"/>
    <w:rPr>
      <w:rFonts w:ascii="Arial" w:hAnsi="Arial" w:cs="Arial"/>
      <w:spacing w:val="-1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2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697</Words>
  <Characters>3975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ЦПМСС</cp:lastModifiedBy>
  <cp:revision>4</cp:revision>
  <cp:lastPrinted>2016-09-30T05:44:00Z</cp:lastPrinted>
  <dcterms:created xsi:type="dcterms:W3CDTF">2016-09-29T17:43:00Z</dcterms:created>
  <dcterms:modified xsi:type="dcterms:W3CDTF">2016-09-30T05:44:00Z</dcterms:modified>
</cp:coreProperties>
</file>