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>
    <v:background id="_x0000_s1025" o:bwmode="white" fillcolor="#e5dfec [663]" o:targetscreensize="800,600">
      <v:fill color2="#92cddc [1944]" focus="100%" type="gradient"/>
    </v:background>
  </w:background>
  <w:body>
    <w:p w:rsidR="00270F78" w:rsidRPr="00702D84" w:rsidRDefault="00270F78" w:rsidP="00270F78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bookmarkStart w:id="0" w:name="bookmark1"/>
      <w:r w:rsidRPr="00702D84">
        <w:rPr>
          <w:rStyle w:val="2"/>
          <w:rFonts w:ascii="Bookman Old Style" w:hAnsi="Bookman Old Style" w:cs="Times New Roman"/>
          <w:b/>
          <w:bCs/>
          <w:color w:val="000000"/>
          <w:sz w:val="24"/>
          <w:szCs w:val="24"/>
        </w:rPr>
        <w:t>Если Ваш ребенок левша</w:t>
      </w:r>
      <w:bookmarkEnd w:id="0"/>
    </w:p>
    <w:p w:rsidR="00270F78" w:rsidRPr="00702D84" w:rsidRDefault="00270F78" w:rsidP="00270F78">
      <w:pPr>
        <w:pStyle w:val="22"/>
        <w:shd w:val="clear" w:color="auto" w:fill="auto"/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И почему вообще люди делятся на левшей и правшей? В чем их отличие, в чем их сходство? И какое значение имеет для Ваш</w:t>
      </w:r>
      <w:r w:rsidR="00702D84" w:rsidRPr="00702D84">
        <w:rPr>
          <w:rFonts w:ascii="Bookman Old Style" w:hAnsi="Bookman Old Style"/>
          <w:sz w:val="24"/>
        </w:rPr>
        <w:t>его ребенка, если он все предпо</w:t>
      </w:r>
      <w:r w:rsidRPr="00702D84">
        <w:rPr>
          <w:rFonts w:ascii="Bookman Old Style" w:hAnsi="Bookman Old Style"/>
          <w:sz w:val="24"/>
        </w:rPr>
        <w:t>читает делать левой рукой?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А надо ли вообще п</w:t>
      </w:r>
      <w:r w:rsidR="00702D84" w:rsidRPr="00702D84">
        <w:rPr>
          <w:rFonts w:ascii="Bookman Old Style" w:hAnsi="Bookman Old Style"/>
          <w:sz w:val="24"/>
        </w:rPr>
        <w:t>ытаться переучивать такого малы</w:t>
      </w:r>
      <w:r w:rsidRPr="00702D84">
        <w:rPr>
          <w:rFonts w:ascii="Bookman Old Style" w:hAnsi="Bookman Old Style"/>
          <w:sz w:val="24"/>
        </w:rPr>
        <w:t>ша? Но ведь ребенок рождается с двумя... правыми полушариями. И лишь позднее, по мере разви</w:t>
      </w:r>
      <w:r w:rsidRPr="00702D84">
        <w:rPr>
          <w:rFonts w:ascii="Bookman Old Style" w:hAnsi="Bookman Old Style"/>
          <w:sz w:val="24"/>
        </w:rPr>
        <w:softHyphen/>
        <w:t>тия личности малыша, одно из двух начинает «леветь».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Поэтому мозг взрослого человека состоит из правого и левого полушарий, каждое из которых - не зеркальное отображение другого, а необходимое дополнение другому, и как в одном, так и</w:t>
      </w:r>
      <w:r w:rsidR="00702D84" w:rsidRPr="00702D84">
        <w:rPr>
          <w:rFonts w:ascii="Bookman Old Style" w:hAnsi="Bookman Old Style"/>
          <w:sz w:val="24"/>
        </w:rPr>
        <w:t xml:space="preserve"> в другом полушарии сосредоточе</w:t>
      </w:r>
      <w:r w:rsidRPr="00702D84">
        <w:rPr>
          <w:rFonts w:ascii="Bookman Old Style" w:hAnsi="Bookman Old Style"/>
          <w:sz w:val="24"/>
        </w:rPr>
        <w:t>ны совершенно различ</w:t>
      </w:r>
      <w:r w:rsidR="00702D84" w:rsidRPr="00702D84">
        <w:rPr>
          <w:rFonts w:ascii="Bookman Old Style" w:hAnsi="Bookman Old Style"/>
          <w:sz w:val="24"/>
        </w:rPr>
        <w:t>ные центры жизнедеятельности че</w:t>
      </w:r>
      <w:r w:rsidRPr="00702D84">
        <w:rPr>
          <w:rFonts w:ascii="Bookman Old Style" w:hAnsi="Bookman Old Style"/>
          <w:sz w:val="24"/>
        </w:rPr>
        <w:t>ловека. Например, левое — отвечает за речь и абстрактное мышление, правое - за музыкальное и художественное творчество, образное</w:t>
      </w:r>
      <w:r w:rsidR="00702D84" w:rsidRPr="00702D84">
        <w:rPr>
          <w:rFonts w:ascii="Bookman Old Style" w:hAnsi="Bookman Old Style"/>
          <w:sz w:val="24"/>
        </w:rPr>
        <w:t xml:space="preserve"> мышление. При доминировании ле</w:t>
      </w:r>
      <w:r w:rsidRPr="00702D84">
        <w:rPr>
          <w:rFonts w:ascii="Bookman Old Style" w:hAnsi="Bookman Old Style"/>
          <w:sz w:val="24"/>
        </w:rPr>
        <w:t xml:space="preserve">вого полушария испытывается счастье и наслаждение, при доминировании </w:t>
      </w:r>
      <w:r w:rsidRPr="00702D84">
        <w:rPr>
          <w:rFonts w:ascii="Bookman Old Style" w:hAnsi="Bookman Old Style"/>
          <w:sz w:val="24"/>
        </w:rPr>
        <w:lastRenderedPageBreak/>
        <w:t>правого - страх и печаль. Эти различия можно продолжать без предела, но главное, что даже от</w:t>
      </w:r>
      <w:r w:rsidRPr="00702D84">
        <w:rPr>
          <w:rFonts w:ascii="Bookman Old Style" w:hAnsi="Bookman Old Style"/>
          <w:sz w:val="24"/>
        </w:rPr>
        <w:softHyphen/>
        <w:t>носительное доминирование какого-либо из полушарий обусловливает психологические особенности людей. Толчками для превращения одного из правых полушарий в левое у детей является начало овладения речью и первое осознание ребенком самого себя. Поэтому после кризиса трех лет и начинают вырисовываться различия между «правшами» и «левшам</w:t>
      </w:r>
      <w:r w:rsidR="00702D84" w:rsidRPr="00702D84">
        <w:rPr>
          <w:rFonts w:ascii="Bookman Old Style" w:hAnsi="Bookman Old Style"/>
          <w:sz w:val="24"/>
        </w:rPr>
        <w:t>и», вернее, «праворукими» и «</w:t>
      </w:r>
      <w:proofErr w:type="spellStart"/>
      <w:r w:rsidR="00702D84" w:rsidRPr="00702D84">
        <w:rPr>
          <w:rFonts w:ascii="Bookman Old Style" w:hAnsi="Bookman Old Style"/>
          <w:sz w:val="24"/>
        </w:rPr>
        <w:t>ле</w:t>
      </w:r>
      <w:r w:rsidRPr="00702D84">
        <w:rPr>
          <w:rFonts w:ascii="Bookman Old Style" w:hAnsi="Bookman Old Style"/>
          <w:sz w:val="24"/>
        </w:rPr>
        <w:t>ворукими</w:t>
      </w:r>
      <w:proofErr w:type="spellEnd"/>
      <w:r w:rsidRPr="00702D84">
        <w:rPr>
          <w:rFonts w:ascii="Bookman Old Style" w:hAnsi="Bookman Old Style"/>
          <w:sz w:val="24"/>
        </w:rPr>
        <w:t>» детьми. Ка</w:t>
      </w:r>
      <w:r w:rsidR="00702D84" w:rsidRPr="00702D84">
        <w:rPr>
          <w:rFonts w:ascii="Bookman Old Style" w:hAnsi="Bookman Old Style"/>
          <w:sz w:val="24"/>
        </w:rPr>
        <w:t>к «праворукость», так и «левору</w:t>
      </w:r>
      <w:r w:rsidRPr="00702D84">
        <w:rPr>
          <w:rFonts w:ascii="Bookman Old Style" w:hAnsi="Bookman Old Style"/>
          <w:sz w:val="24"/>
        </w:rPr>
        <w:t>кость» объясняются тем, что существует перекрест нервных путей, протянувшихся от конечностей к полушариям мозга. Причем при доминировании левого полушария ведущей, как правило, является правая рука, при доминировании правого полушария — левая. У третьей части людей ни од</w:t>
      </w:r>
      <w:r w:rsidRPr="00702D84">
        <w:rPr>
          <w:rFonts w:ascii="Bookman Old Style" w:hAnsi="Bookman Old Style"/>
          <w:sz w:val="24"/>
        </w:rPr>
        <w:softHyphen/>
        <w:t>но из полушарий не доминирует.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Ребенок «правопол</w:t>
      </w:r>
      <w:r w:rsidR="00702D84" w:rsidRPr="00702D84">
        <w:rPr>
          <w:rFonts w:ascii="Bookman Old Style" w:hAnsi="Bookman Old Style"/>
          <w:sz w:val="24"/>
        </w:rPr>
        <w:t>ушарный» - левша - намного отли</w:t>
      </w:r>
      <w:r w:rsidRPr="00702D84">
        <w:rPr>
          <w:rFonts w:ascii="Bookman Old Style" w:hAnsi="Bookman Old Style"/>
          <w:sz w:val="24"/>
        </w:rPr>
        <w:t xml:space="preserve">чается от своих сверстников, и не только затянувшимся упрямством. Обычно это особо художественно одаренные </w:t>
      </w:r>
      <w:r w:rsidRPr="00702D84">
        <w:rPr>
          <w:rFonts w:ascii="Bookman Old Style" w:hAnsi="Bookman Old Style"/>
          <w:sz w:val="24"/>
        </w:rPr>
        <w:lastRenderedPageBreak/>
        <w:t>и очень эмоциональные дети. Они уже с трех лет намного лучше других детей рисуют и лепят из глины или пластили</w:t>
      </w:r>
      <w:r w:rsidRPr="00702D84">
        <w:rPr>
          <w:rFonts w:ascii="Bookman Old Style" w:hAnsi="Bookman Old Style"/>
          <w:sz w:val="24"/>
        </w:rPr>
        <w:softHyphen/>
        <w:t>на. Все отмечают их большие музыкальные способности, для них нередок абсолютный слух. Но в то же время им свойственна задержка р</w:t>
      </w:r>
      <w:r w:rsidR="00702D84" w:rsidRPr="00702D84">
        <w:rPr>
          <w:rFonts w:ascii="Bookman Old Style" w:hAnsi="Bookman Old Style"/>
          <w:sz w:val="24"/>
        </w:rPr>
        <w:t>ечи и затруднительность произно</w:t>
      </w:r>
      <w:r w:rsidRPr="00702D84">
        <w:rPr>
          <w:rFonts w:ascii="Bookman Old Style" w:hAnsi="Bookman Old Style"/>
          <w:sz w:val="24"/>
        </w:rPr>
        <w:t>шения различных звуков.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Такой ребенок непосредствен, доверчив, легко попада</w:t>
      </w:r>
      <w:r w:rsidRPr="00702D84">
        <w:rPr>
          <w:rFonts w:ascii="Bookman Old Style" w:hAnsi="Bookman Old Style"/>
          <w:sz w:val="24"/>
        </w:rPr>
        <w:softHyphen/>
        <w:t>ет под влияние сиюминутных чувств и настроений, плак</w:t>
      </w:r>
      <w:r w:rsidRPr="00702D84">
        <w:rPr>
          <w:rFonts w:ascii="Bookman Old Style" w:hAnsi="Bookman Old Style"/>
          <w:sz w:val="24"/>
        </w:rPr>
        <w:softHyphen/>
        <w:t>сив, капризен и подвержен ярости и гневу, настойчив в осуществлении желаний.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Ему с большим трудом даются чтение и письмо, овладение которыми в ра</w:t>
      </w:r>
      <w:r w:rsidR="00702D84" w:rsidRPr="00702D84">
        <w:rPr>
          <w:rFonts w:ascii="Bookman Old Style" w:hAnsi="Bookman Old Style"/>
          <w:sz w:val="24"/>
        </w:rPr>
        <w:t>ннем возрасте оказывается совер</w:t>
      </w:r>
      <w:r w:rsidRPr="00702D84">
        <w:rPr>
          <w:rFonts w:ascii="Bookman Old Style" w:hAnsi="Bookman Old Style"/>
          <w:sz w:val="24"/>
        </w:rPr>
        <w:t>шенно непосильным, а в первом классе может быть кам</w:t>
      </w:r>
      <w:r w:rsidRPr="00702D84">
        <w:rPr>
          <w:rFonts w:ascii="Bookman Old Style" w:hAnsi="Bookman Old Style"/>
          <w:sz w:val="24"/>
        </w:rPr>
        <w:softHyphen/>
        <w:t>нем преткновения.</w:t>
      </w:r>
    </w:p>
    <w:p w:rsidR="00270F78" w:rsidRPr="00702D84" w:rsidRDefault="00270F78" w:rsidP="00702D84">
      <w:pPr>
        <w:rPr>
          <w:rFonts w:ascii="Bookman Old Style" w:hAnsi="Bookman Old Style"/>
          <w:sz w:val="24"/>
        </w:rPr>
      </w:pPr>
      <w:r w:rsidRPr="00702D84">
        <w:rPr>
          <w:rFonts w:ascii="Bookman Old Style" w:hAnsi="Bookman Old Style"/>
          <w:sz w:val="24"/>
        </w:rPr>
        <w:t>Но в целом такие дети общительные и контактные. И если мы, учитывая их особенности, найдем правильные методы воспитания, все наши проблемы будут разрешимы.</w:t>
      </w:r>
    </w:p>
    <w:p w:rsidR="00270F78" w:rsidRDefault="00270F78" w:rsidP="00270F78">
      <w:pPr>
        <w:pStyle w:val="30"/>
        <w:shd w:val="clear" w:color="auto" w:fill="auto"/>
        <w:spacing w:before="0" w:after="0" w:line="240" w:lineRule="auto"/>
        <w:ind w:firstLine="520"/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702D84" w:rsidRDefault="00702D84" w:rsidP="00270F78">
      <w:pPr>
        <w:pStyle w:val="30"/>
        <w:shd w:val="clear" w:color="auto" w:fill="auto"/>
        <w:spacing w:before="0" w:after="0" w:line="240" w:lineRule="auto"/>
        <w:ind w:firstLine="520"/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702D84" w:rsidRPr="00702D84" w:rsidRDefault="00702D84" w:rsidP="00270F78">
      <w:pPr>
        <w:pStyle w:val="30"/>
        <w:shd w:val="clear" w:color="auto" w:fill="auto"/>
        <w:spacing w:before="0" w:after="0" w:line="240" w:lineRule="auto"/>
        <w:ind w:firstLine="520"/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70F78" w:rsidRPr="00702D84" w:rsidRDefault="00270F78" w:rsidP="00270F78">
      <w:pPr>
        <w:pStyle w:val="30"/>
        <w:shd w:val="clear" w:color="auto" w:fill="auto"/>
        <w:spacing w:before="0" w:after="0" w:line="240" w:lineRule="auto"/>
        <w:ind w:firstLine="520"/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70F78" w:rsidRPr="00702D84" w:rsidRDefault="00270F78" w:rsidP="00270F78">
      <w:pPr>
        <w:pStyle w:val="30"/>
        <w:shd w:val="clear" w:color="auto" w:fill="auto"/>
        <w:spacing w:before="0" w:after="0" w:line="240" w:lineRule="auto"/>
        <w:ind w:firstLine="520"/>
        <w:jc w:val="center"/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702D84">
        <w:rPr>
          <w:rStyle w:val="3"/>
          <w:rFonts w:ascii="Bookman Old Style" w:hAnsi="Bookman Old Style" w:cs="Times New Roman"/>
          <w:b/>
          <w:bCs/>
          <w:color w:val="000000"/>
          <w:sz w:val="24"/>
          <w:szCs w:val="24"/>
        </w:rPr>
        <w:lastRenderedPageBreak/>
        <w:t>Как надо вести себя родителям с ребенком-левшой</w:t>
      </w:r>
    </w:p>
    <w:p w:rsidR="00270F78" w:rsidRPr="00702D84" w:rsidRDefault="00270F78" w:rsidP="00270F78">
      <w:pPr>
        <w:pStyle w:val="30"/>
        <w:shd w:val="clear" w:color="auto" w:fill="auto"/>
        <w:spacing w:before="0" w:after="0" w:line="240" w:lineRule="auto"/>
        <w:ind w:left="-284" w:firstLine="804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Учитывая повышенную э</w:t>
      </w:r>
      <w:r w:rsidR="00702D84" w:rsidRPr="00A46238">
        <w:rPr>
          <w:rFonts w:cstheme="minorHAnsi"/>
          <w:sz w:val="24"/>
        </w:rPr>
        <w:t>моциональность и крайнюю впечат</w:t>
      </w:r>
      <w:r w:rsidRPr="00A46238">
        <w:rPr>
          <w:rFonts w:cstheme="minorHAnsi"/>
          <w:sz w:val="24"/>
        </w:rPr>
        <w:t xml:space="preserve">лительность такого ребенка, быть очень чутким и </w:t>
      </w:r>
      <w:r w:rsidR="00702D84" w:rsidRPr="00A46238">
        <w:rPr>
          <w:rFonts w:cstheme="minorHAnsi"/>
          <w:sz w:val="24"/>
        </w:rPr>
        <w:t>доброжела</w:t>
      </w:r>
      <w:r w:rsidRPr="00A46238">
        <w:rPr>
          <w:rFonts w:cstheme="minorHAnsi"/>
          <w:sz w:val="24"/>
        </w:rPr>
        <w:t>тельным с ним.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Создать благоприятный климат для него в семье.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Не воевать с ним из-за частого упрямства, а выходки упрям</w:t>
      </w:r>
      <w:r w:rsidRPr="00A46238">
        <w:rPr>
          <w:rFonts w:cstheme="minorHAnsi"/>
          <w:sz w:val="24"/>
        </w:rPr>
        <w:softHyphen/>
        <w:t>ства постараться завуалировать какой-нибудь игрой.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 xml:space="preserve">Принять как должное </w:t>
      </w:r>
      <w:r w:rsidR="00702D84" w:rsidRPr="00A46238">
        <w:rPr>
          <w:rFonts w:cstheme="minorHAnsi"/>
          <w:sz w:val="24"/>
        </w:rPr>
        <w:t>особенность ребенка и не пытать</w:t>
      </w:r>
      <w:r w:rsidRPr="00A46238">
        <w:rPr>
          <w:rFonts w:cstheme="minorHAnsi"/>
          <w:sz w:val="24"/>
        </w:rPr>
        <w:t>ся превратить его в «правшу», объясняя всем и ему, что «</w:t>
      </w:r>
      <w:proofErr w:type="spellStart"/>
      <w:r w:rsidRPr="00A46238">
        <w:rPr>
          <w:rFonts w:cstheme="minorHAnsi"/>
          <w:sz w:val="24"/>
        </w:rPr>
        <w:t>леворуких</w:t>
      </w:r>
      <w:proofErr w:type="spellEnd"/>
      <w:r w:rsidRPr="00A46238">
        <w:rPr>
          <w:rFonts w:cstheme="minorHAnsi"/>
          <w:sz w:val="24"/>
        </w:rPr>
        <w:t>» людей очень много и это тоже разновидность нормы.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Хвалить за самые малейшие успехи и поощрять его художе</w:t>
      </w:r>
      <w:r w:rsidRPr="00A46238">
        <w:rPr>
          <w:rFonts w:cstheme="minorHAnsi"/>
          <w:sz w:val="24"/>
        </w:rPr>
        <w:softHyphen/>
        <w:t>ственный или музыкальный дар, но не стремиться «пригото</w:t>
      </w:r>
      <w:r w:rsidRPr="00A46238">
        <w:rPr>
          <w:rFonts w:cstheme="minorHAnsi"/>
          <w:sz w:val="24"/>
        </w:rPr>
        <w:softHyphen/>
        <w:t>вить» вундеркинда.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Не предъявлять завышенные требования к нему и не противо</w:t>
      </w:r>
      <w:r w:rsidRPr="00A46238">
        <w:rPr>
          <w:rFonts w:cstheme="minorHAnsi"/>
          <w:sz w:val="24"/>
        </w:rPr>
        <w:softHyphen/>
        <w:t>поставлять его другим обычным детям.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Ни в коем случае не обучат</w:t>
      </w:r>
      <w:r w:rsidR="00702D84" w:rsidRPr="00A46238">
        <w:rPr>
          <w:rFonts w:cstheme="minorHAnsi"/>
          <w:sz w:val="24"/>
        </w:rPr>
        <w:t>ь ребенка до школы чтению, пись</w:t>
      </w:r>
      <w:r w:rsidRPr="00A46238">
        <w:rPr>
          <w:rFonts w:cstheme="minorHAnsi"/>
          <w:sz w:val="24"/>
        </w:rPr>
        <w:t>му и иностранным языкам, т. е. тому, где его поджидают неуда</w:t>
      </w:r>
      <w:r w:rsidRPr="00A46238">
        <w:rPr>
          <w:rFonts w:cstheme="minorHAnsi"/>
          <w:sz w:val="24"/>
        </w:rPr>
        <w:softHyphen/>
        <w:t>чи, снижающие уровень самооценки малыша.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Любить его таким, какой он есть.</w:t>
      </w:r>
    </w:p>
    <w:p w:rsidR="00270F78" w:rsidRPr="00A46238" w:rsidRDefault="00270F78" w:rsidP="00A4623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</w:rPr>
      </w:pPr>
      <w:r w:rsidRPr="00A46238">
        <w:rPr>
          <w:rFonts w:cstheme="minorHAnsi"/>
          <w:sz w:val="24"/>
        </w:rPr>
        <w:t>Если после пятилетнего возраста Вы заметите у ребенка непонятные Вам навязчивые стремления, опасения или страхи, обратитесь немедленно к специалисту.</w:t>
      </w:r>
    </w:p>
    <w:p w:rsidR="00270F78" w:rsidRPr="00702D84" w:rsidRDefault="00270F78" w:rsidP="00270F78">
      <w:pPr>
        <w:pStyle w:val="30"/>
        <w:shd w:val="clear" w:color="auto" w:fill="auto"/>
        <w:spacing w:before="0" w:after="0" w:line="240" w:lineRule="auto"/>
        <w:ind w:firstLine="360"/>
        <w:jc w:val="center"/>
        <w:rPr>
          <w:rFonts w:ascii="Bookman Old Style" w:hAnsi="Bookman Old Style" w:cs="Times New Roman"/>
          <w:b w:val="0"/>
          <w:bCs w:val="0"/>
          <w:color w:val="000000"/>
          <w:sz w:val="24"/>
          <w:szCs w:val="24"/>
        </w:rPr>
      </w:pPr>
      <w:r w:rsidRPr="00702D84">
        <w:rPr>
          <w:rStyle w:val="3"/>
          <w:rFonts w:ascii="Bookman Old Style" w:hAnsi="Bookman Old Style" w:cs="Times New Roman"/>
          <w:b/>
          <w:color w:val="000000"/>
          <w:sz w:val="24"/>
          <w:szCs w:val="24"/>
        </w:rPr>
        <w:t>Как не надо вести себя родителям с ребенком-левшой</w:t>
      </w:r>
    </w:p>
    <w:p w:rsidR="00270F78" w:rsidRPr="00702D84" w:rsidRDefault="00270F78" w:rsidP="00270F78">
      <w:pPr>
        <w:pStyle w:val="40"/>
        <w:shd w:val="clear" w:color="auto" w:fill="auto"/>
        <w:spacing w:before="0" w:line="240" w:lineRule="auto"/>
        <w:ind w:firstLine="280"/>
        <w:rPr>
          <w:rStyle w:val="4"/>
          <w:rFonts w:ascii="Bookman Old Style" w:hAnsi="Bookman Old Style" w:cs="Times New Roman"/>
          <w:iCs/>
          <w:color w:val="000000"/>
          <w:sz w:val="24"/>
          <w:szCs w:val="24"/>
        </w:rPr>
      </w:pP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Не пытаться скрыть свои насмешки по поводу того, что ре</w:t>
      </w:r>
      <w:r w:rsidRPr="00702D84">
        <w:rPr>
          <w:sz w:val="24"/>
        </w:rPr>
        <w:softHyphen/>
        <w:t>бенок отличается от многих, в основном все делая при помощи одной левой руки.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Лишний  раз подчеркивать все это при знакомых или посто</w:t>
      </w:r>
      <w:r w:rsidRPr="00702D84">
        <w:rPr>
          <w:sz w:val="24"/>
        </w:rPr>
        <w:softHyphen/>
        <w:t>ронних людях.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Делать все возможное, чтобы переучить ребенка, и наказы</w:t>
      </w:r>
      <w:r w:rsidRPr="00702D84">
        <w:rPr>
          <w:sz w:val="24"/>
        </w:rPr>
        <w:softHyphen/>
        <w:t>вать, когда он не поддается обучению.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Стараться доводить его до слез и вызывать своими метода</w:t>
      </w:r>
      <w:r w:rsidRPr="00702D84">
        <w:rPr>
          <w:sz w:val="24"/>
        </w:rPr>
        <w:softHyphen/>
        <w:t>ми воспитания другие отрицательные эмоции.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Стремиться довести его талант до совершенства, все время предъявляя завышенные требования к нему.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Учить до школы чтению, письму и иностранным языкам, ругая, что у него сплошные неудачи.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Создать такую обстановку для ребенка в своей семье, чтобы его самооценка уменьшалась с каждым днем, чтобы он чувство</w:t>
      </w:r>
      <w:r w:rsidRPr="00702D84">
        <w:rPr>
          <w:sz w:val="24"/>
        </w:rPr>
        <w:softHyphen/>
        <w:t>вал себя отвергнутым и никому не нужным.</w:t>
      </w:r>
    </w:p>
    <w:p w:rsidR="00270F78" w:rsidRPr="00702D84" w:rsidRDefault="00270F78" w:rsidP="00702D84">
      <w:pPr>
        <w:pStyle w:val="a8"/>
        <w:numPr>
          <w:ilvl w:val="0"/>
          <w:numId w:val="7"/>
        </w:numPr>
        <w:spacing w:after="0" w:line="240" w:lineRule="auto"/>
        <w:ind w:left="284" w:hanging="284"/>
        <w:rPr>
          <w:sz w:val="24"/>
        </w:rPr>
      </w:pPr>
      <w:r w:rsidRPr="00702D84">
        <w:rPr>
          <w:sz w:val="24"/>
        </w:rPr>
        <w:t>Запомните, такое воспитание обычно является благоприят</w:t>
      </w:r>
      <w:r w:rsidRPr="00702D84">
        <w:rPr>
          <w:sz w:val="24"/>
        </w:rPr>
        <w:softHyphen/>
        <w:t>ной почвой для развития невр</w:t>
      </w:r>
      <w:r w:rsidR="00702D84">
        <w:rPr>
          <w:sz w:val="24"/>
        </w:rPr>
        <w:t>оза или симптомов заикания у ма</w:t>
      </w:r>
      <w:r w:rsidRPr="00702D84">
        <w:rPr>
          <w:sz w:val="24"/>
        </w:rPr>
        <w:t>лыш</w:t>
      </w:r>
      <w:bookmarkStart w:id="1" w:name="bookmark2"/>
      <w:r w:rsidRPr="00702D84">
        <w:rPr>
          <w:sz w:val="24"/>
        </w:rPr>
        <w:t>а.</w:t>
      </w:r>
    </w:p>
    <w:bookmarkEnd w:id="1"/>
    <w:p w:rsidR="00702D84" w:rsidRDefault="00702D84" w:rsidP="00702D84">
      <w:pPr>
        <w:jc w:val="center"/>
        <w:rPr>
          <w:rFonts w:ascii="Bookman Old Style" w:hAnsi="Bookman Old Style" w:cs="Times New Roman"/>
          <w:i/>
          <w:sz w:val="20"/>
          <w:szCs w:val="24"/>
        </w:rPr>
      </w:pPr>
    </w:p>
    <w:p w:rsidR="00270F78" w:rsidRPr="00A46238" w:rsidRDefault="00702D84" w:rsidP="00702D84">
      <w:pPr>
        <w:jc w:val="center"/>
        <w:rPr>
          <w:rFonts w:ascii="Bookman Old Style" w:hAnsi="Bookman Old Style" w:cs="Times New Roman"/>
          <w:i/>
          <w:szCs w:val="24"/>
        </w:rPr>
      </w:pPr>
      <w:r w:rsidRPr="00A46238">
        <w:rPr>
          <w:rFonts w:ascii="Bookman Old Style" w:hAnsi="Bookman Old Style" w:cs="Times New Roman"/>
          <w:i/>
          <w:szCs w:val="24"/>
        </w:rPr>
        <w:t>У</w:t>
      </w:r>
      <w:r w:rsidR="00270F78" w:rsidRPr="00A46238">
        <w:rPr>
          <w:rFonts w:ascii="Bookman Old Style" w:hAnsi="Bookman Old Style" w:cs="Times New Roman"/>
          <w:i/>
          <w:szCs w:val="24"/>
        </w:rPr>
        <w:t xml:space="preserve">читель-дефектолог </w:t>
      </w:r>
      <w:proofErr w:type="spellStart"/>
      <w:r w:rsidR="00270F78" w:rsidRPr="00A46238">
        <w:rPr>
          <w:rFonts w:ascii="Bookman Old Style" w:hAnsi="Bookman Old Style" w:cs="Times New Roman"/>
          <w:i/>
          <w:szCs w:val="24"/>
        </w:rPr>
        <w:t>Градова</w:t>
      </w:r>
      <w:proofErr w:type="spellEnd"/>
      <w:r w:rsidR="00270F78" w:rsidRPr="00A46238">
        <w:rPr>
          <w:rFonts w:ascii="Bookman Old Style" w:hAnsi="Bookman Old Style" w:cs="Times New Roman"/>
          <w:i/>
          <w:szCs w:val="24"/>
        </w:rPr>
        <w:t xml:space="preserve"> М.А.</w:t>
      </w:r>
    </w:p>
    <w:p w:rsidR="00702D84" w:rsidRDefault="00702D84">
      <w:pPr>
        <w:rPr>
          <w:rFonts w:ascii="Bookman Old Style" w:hAnsi="Bookman Old Style" w:cs="Times New Roman"/>
          <w:sz w:val="24"/>
          <w:szCs w:val="24"/>
        </w:rPr>
      </w:pPr>
    </w:p>
    <w:p w:rsidR="00702D84" w:rsidRPr="00702D84" w:rsidRDefault="00702D84" w:rsidP="00702D84">
      <w:pPr>
        <w:shd w:val="clear" w:color="auto" w:fill="B2A1C7" w:themeFill="accent4" w:themeFillTint="99"/>
        <w:spacing w:after="120" w:line="240" w:lineRule="auto"/>
        <w:jc w:val="center"/>
        <w:rPr>
          <w:b/>
          <w:sz w:val="28"/>
          <w:szCs w:val="28"/>
        </w:rPr>
      </w:pPr>
      <w:r w:rsidRPr="00702D84">
        <w:rPr>
          <w:b/>
          <w:sz w:val="28"/>
          <w:szCs w:val="28"/>
        </w:rPr>
        <w:t xml:space="preserve">Муниципальное учреждение </w:t>
      </w:r>
    </w:p>
    <w:p w:rsidR="00702D84" w:rsidRPr="00702D84" w:rsidRDefault="00702D84" w:rsidP="00702D84">
      <w:pPr>
        <w:shd w:val="clear" w:color="auto" w:fill="B2A1C7" w:themeFill="accent4" w:themeFillTint="99"/>
        <w:spacing w:after="120" w:line="240" w:lineRule="auto"/>
        <w:jc w:val="center"/>
        <w:rPr>
          <w:b/>
          <w:sz w:val="28"/>
          <w:szCs w:val="28"/>
        </w:rPr>
      </w:pPr>
      <w:r w:rsidRPr="00702D84">
        <w:rPr>
          <w:b/>
          <w:sz w:val="28"/>
          <w:szCs w:val="28"/>
        </w:rPr>
        <w:t>Центр психолого-педагогической, медицинской и социальной помощи «Содействие»</w:t>
      </w:r>
    </w:p>
    <w:p w:rsidR="00702D84" w:rsidRPr="00702D84" w:rsidRDefault="00702D84" w:rsidP="00702D84">
      <w:pPr>
        <w:spacing w:after="120" w:line="240" w:lineRule="auto"/>
        <w:jc w:val="center"/>
        <w:rPr>
          <w:b/>
          <w:sz w:val="28"/>
          <w:szCs w:val="28"/>
        </w:rPr>
      </w:pPr>
    </w:p>
    <w:p w:rsidR="00702D84" w:rsidRPr="00702D84" w:rsidRDefault="00702D84" w:rsidP="00702D84">
      <w:pPr>
        <w:spacing w:after="120" w:line="240" w:lineRule="auto"/>
        <w:jc w:val="center"/>
        <w:rPr>
          <w:b/>
          <w:sz w:val="36"/>
          <w:szCs w:val="28"/>
        </w:rPr>
      </w:pPr>
      <w:r w:rsidRPr="00702D84">
        <w:rPr>
          <w:b/>
          <w:sz w:val="36"/>
          <w:szCs w:val="28"/>
        </w:rPr>
        <w:t>КОНСУЛЬТАЦИЯ</w:t>
      </w:r>
    </w:p>
    <w:p w:rsidR="00702D84" w:rsidRDefault="00702D84" w:rsidP="00702D84">
      <w:pPr>
        <w:spacing w:after="120" w:line="240" w:lineRule="auto"/>
        <w:jc w:val="center"/>
        <w:rPr>
          <w:b/>
          <w:sz w:val="36"/>
          <w:szCs w:val="28"/>
        </w:rPr>
      </w:pPr>
      <w:r w:rsidRPr="00702D84">
        <w:rPr>
          <w:b/>
          <w:sz w:val="36"/>
          <w:szCs w:val="28"/>
        </w:rPr>
        <w:t>ДЛЯ РОДИТЕЛЕЙ</w:t>
      </w:r>
    </w:p>
    <w:p w:rsidR="00702D84" w:rsidRPr="00702D84" w:rsidRDefault="00702D84" w:rsidP="00702D84">
      <w:pPr>
        <w:spacing w:after="120" w:line="240" w:lineRule="auto"/>
        <w:jc w:val="center"/>
        <w:rPr>
          <w:b/>
          <w:sz w:val="24"/>
          <w:szCs w:val="28"/>
        </w:rPr>
      </w:pPr>
    </w:p>
    <w:p w:rsidR="00702D84" w:rsidRDefault="00912821" w:rsidP="00702D84">
      <w:pPr>
        <w:rPr>
          <w:b/>
          <w:sz w:val="28"/>
          <w:szCs w:val="28"/>
        </w:rPr>
      </w:pPr>
      <w:r w:rsidRPr="00912821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2.5pt;height:60.75pt" fillcolor="#3cf" strokecolor="#009" strokeweight="1pt">
            <v:shadow on="t" color="#009" offset="7pt,-7pt"/>
            <v:textpath style="font-family:&quot;Impact&quot;;v-text-spacing:52429f;v-text-kern:t" trim="t" fitpath="t" xscale="f" string="РЕБЕНОК-ЛЕВША"/>
          </v:shape>
        </w:pict>
      </w:r>
    </w:p>
    <w:p w:rsidR="00B35399" w:rsidRDefault="00B35399" w:rsidP="00702D84">
      <w:pPr>
        <w:rPr>
          <w:b/>
          <w:sz w:val="28"/>
          <w:szCs w:val="28"/>
        </w:rPr>
      </w:pPr>
    </w:p>
    <w:p w:rsidR="00702D84" w:rsidRDefault="009214E9" w:rsidP="00702D8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78249" cy="1619123"/>
            <wp:effectExtent l="19050" t="0" r="0" b="0"/>
            <wp:docPr id="1" name="Рисунок 1" descr="http://energywoman.ru/sites/default/files/field/image/lev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ergywoman.ru/sites/default/files/field/image/levs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03" cy="1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tbl>
      <w:tblPr>
        <w:tblpPr w:leftFromText="180" w:rightFromText="180" w:vertAnchor="text" w:horzAnchor="page" w:tblpX="11998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</w:tblGrid>
      <w:tr w:rsidR="00B35399" w:rsidTr="00B35399">
        <w:trPr>
          <w:trHeight w:val="1278"/>
        </w:trPr>
        <w:tc>
          <w:tcPr>
            <w:tcW w:w="4077" w:type="dxa"/>
            <w:shd w:val="clear" w:color="auto" w:fill="CCC0D9" w:themeFill="accent4" w:themeFillTint="66"/>
          </w:tcPr>
          <w:p w:rsidR="00B35399" w:rsidRPr="00AE62CB" w:rsidRDefault="00B35399" w:rsidP="00B35399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Адрес МУ Центр «Содействие»:</w:t>
            </w:r>
          </w:p>
          <w:p w:rsidR="00B35399" w:rsidRPr="00AE62CB" w:rsidRDefault="00B35399" w:rsidP="00B35399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152155 Ярославская область,</w:t>
            </w:r>
          </w:p>
          <w:p w:rsidR="00B35399" w:rsidRPr="00AE62CB" w:rsidRDefault="00B35399" w:rsidP="00B35399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г. Ростов</w:t>
            </w:r>
            <w:proofErr w:type="gramStart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,</w:t>
            </w:r>
            <w:proofErr w:type="gramEnd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ул. Фрунзе, 22А;</w:t>
            </w:r>
          </w:p>
          <w:p w:rsidR="00B35399" w:rsidRPr="00AE62CB" w:rsidRDefault="00B35399" w:rsidP="00B35399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>
              <w:rPr>
                <w:rFonts w:ascii="Arial Narrow" w:hAnsi="Arial Narrow"/>
                <w:bCs/>
                <w:i/>
                <w:szCs w:val="20"/>
              </w:rPr>
              <w:t>Телефон (48536) 7-41-81</w:t>
            </w:r>
          </w:p>
          <w:p w:rsidR="00B35399" w:rsidRDefault="00B35399" w:rsidP="00B35399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e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:  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pms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zenter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@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.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ru</w:t>
            </w:r>
            <w:proofErr w:type="spellEnd"/>
          </w:p>
        </w:tc>
      </w:tr>
    </w:tbl>
    <w:p w:rsidR="00B35399" w:rsidRPr="00FC01E9" w:rsidRDefault="00B35399" w:rsidP="00702D84">
      <w:pPr>
        <w:jc w:val="center"/>
        <w:rPr>
          <w:b/>
          <w:sz w:val="28"/>
          <w:szCs w:val="28"/>
        </w:rPr>
      </w:pPr>
    </w:p>
    <w:p w:rsidR="00702D84" w:rsidRPr="00702D84" w:rsidRDefault="00702D84" w:rsidP="00702D84">
      <w:pPr>
        <w:rPr>
          <w:rFonts w:ascii="Bookman Old Style" w:hAnsi="Bookman Old Style" w:cs="Times New Roman"/>
          <w:sz w:val="24"/>
          <w:szCs w:val="24"/>
        </w:rPr>
      </w:pPr>
    </w:p>
    <w:sectPr w:rsidR="00702D84" w:rsidRPr="00702D84" w:rsidSect="00702D8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C714C2A"/>
    <w:multiLevelType w:val="hybridMultilevel"/>
    <w:tmpl w:val="4014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26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4D0E34"/>
    <w:multiLevelType w:val="hybridMultilevel"/>
    <w:tmpl w:val="167E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06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DF876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2E654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72930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0A2C"/>
    <w:rsid w:val="0006186E"/>
    <w:rsid w:val="001D5963"/>
    <w:rsid w:val="00253FE7"/>
    <w:rsid w:val="00262B74"/>
    <w:rsid w:val="00270F78"/>
    <w:rsid w:val="002E0AD8"/>
    <w:rsid w:val="00702D84"/>
    <w:rsid w:val="00912821"/>
    <w:rsid w:val="009214E9"/>
    <w:rsid w:val="00955EBE"/>
    <w:rsid w:val="00A46238"/>
    <w:rsid w:val="00B35399"/>
    <w:rsid w:val="00F60A2C"/>
    <w:rsid w:val="00FA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270F7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270F78"/>
    <w:rPr>
      <w:rFonts w:ascii="Tahoma" w:hAnsi="Tahoma" w:cs="Tahoma"/>
      <w:b/>
      <w:bCs/>
      <w:i/>
      <w:iCs/>
      <w:sz w:val="14"/>
      <w:szCs w:val="14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70F78"/>
    <w:rPr>
      <w:rFonts w:ascii="Tahoma" w:hAnsi="Tahoma" w:cs="Tahoma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70F7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70F78"/>
    <w:rPr>
      <w:rFonts w:ascii="Book Antiqua" w:hAnsi="Book Antiqua" w:cs="Book Antiqu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412pt">
    <w:name w:val="Основной текст (4) + 12 pt"/>
    <w:aliases w:val="Не курсив1,Интервал 0 pt"/>
    <w:basedOn w:val="4"/>
    <w:uiPriority w:val="99"/>
    <w:rsid w:val="00270F78"/>
    <w:rPr>
      <w:rFonts w:ascii="Book Antiqua" w:hAnsi="Book Antiqua" w:cs="Book Antiqua"/>
      <w:b/>
      <w:bCs/>
      <w:i w:val="0"/>
      <w:iCs w:val="0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270F78"/>
    <w:rPr>
      <w:rFonts w:ascii="Tahoma" w:hAnsi="Tahoma" w:cs="Tahoma"/>
      <w:b/>
      <w:bCs/>
      <w:spacing w:val="-2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0F78"/>
    <w:pPr>
      <w:widowControl w:val="0"/>
      <w:shd w:val="clear" w:color="auto" w:fill="FFFFFF"/>
      <w:spacing w:after="0" w:line="245" w:lineRule="exact"/>
      <w:outlineLvl w:val="1"/>
    </w:pPr>
    <w:rPr>
      <w:rFonts w:ascii="Tahoma" w:hAnsi="Tahoma" w:cs="Tahoma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270F78"/>
    <w:pPr>
      <w:widowControl w:val="0"/>
      <w:shd w:val="clear" w:color="auto" w:fill="FFFFFF"/>
      <w:spacing w:after="0" w:line="168" w:lineRule="exact"/>
    </w:pPr>
    <w:rPr>
      <w:rFonts w:ascii="Tahoma" w:hAnsi="Tahoma" w:cs="Tahoma"/>
      <w:b/>
      <w:bCs/>
      <w:i/>
      <w:iCs/>
      <w:sz w:val="14"/>
      <w:szCs w:val="14"/>
    </w:rPr>
  </w:style>
  <w:style w:type="paragraph" w:styleId="a3">
    <w:name w:val="Body Text"/>
    <w:basedOn w:val="a"/>
    <w:link w:val="1"/>
    <w:uiPriority w:val="99"/>
    <w:rsid w:val="00270F78"/>
    <w:pPr>
      <w:widowControl w:val="0"/>
      <w:shd w:val="clear" w:color="auto" w:fill="FFFFFF"/>
      <w:spacing w:before="120" w:after="0" w:line="223" w:lineRule="exact"/>
      <w:jc w:val="both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270F78"/>
  </w:style>
  <w:style w:type="paragraph" w:customStyle="1" w:styleId="30">
    <w:name w:val="Основной текст (3)"/>
    <w:basedOn w:val="a"/>
    <w:link w:val="3"/>
    <w:uiPriority w:val="99"/>
    <w:rsid w:val="00270F78"/>
    <w:pPr>
      <w:widowControl w:val="0"/>
      <w:shd w:val="clear" w:color="auto" w:fill="FFFFFF"/>
      <w:spacing w:before="180" w:after="60" w:line="199" w:lineRule="exact"/>
    </w:pPr>
    <w:rPr>
      <w:rFonts w:ascii="Tahoma" w:hAnsi="Tahoma" w:cs="Tahoma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270F78"/>
    <w:pPr>
      <w:widowControl w:val="0"/>
      <w:shd w:val="clear" w:color="auto" w:fill="FFFFFF"/>
      <w:spacing w:before="60" w:after="0" w:line="228" w:lineRule="exact"/>
      <w:jc w:val="both"/>
    </w:pPr>
    <w:rPr>
      <w:rFonts w:ascii="Book Antiqua" w:hAnsi="Book Antiqua" w:cs="Book Antiqua"/>
      <w:b/>
      <w:bCs/>
      <w:i/>
      <w:iCs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270F78"/>
    <w:pPr>
      <w:widowControl w:val="0"/>
      <w:shd w:val="clear" w:color="auto" w:fill="FFFFFF"/>
      <w:spacing w:before="240" w:after="0" w:line="250" w:lineRule="exact"/>
      <w:jc w:val="both"/>
    </w:pPr>
    <w:rPr>
      <w:rFonts w:ascii="Tahoma" w:hAnsi="Tahoma" w:cs="Tahoma"/>
      <w:b/>
      <w:bCs/>
      <w:spacing w:val="-2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270F78"/>
    <w:rPr>
      <w:rFonts w:ascii="Tahoma" w:hAnsi="Tahoma" w:cs="Tahoma"/>
      <w:b/>
      <w:bCs/>
      <w:spacing w:val="-2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70F7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270F78"/>
    <w:rPr>
      <w:rFonts w:ascii="Tahoma" w:hAnsi="Tahoma" w:cs="Tahoma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70F78"/>
    <w:pPr>
      <w:widowControl w:val="0"/>
      <w:shd w:val="clear" w:color="auto" w:fill="FFFFFF"/>
      <w:spacing w:after="0" w:line="245" w:lineRule="exact"/>
      <w:outlineLvl w:val="0"/>
    </w:pPr>
    <w:rPr>
      <w:rFonts w:ascii="Tahoma" w:hAnsi="Tahoma" w:cs="Tahoma"/>
      <w:b/>
      <w:bCs/>
      <w:spacing w:val="-20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270F78"/>
    <w:pPr>
      <w:widowControl w:val="0"/>
      <w:shd w:val="clear" w:color="auto" w:fill="FFFFFF"/>
      <w:spacing w:after="0" w:line="252" w:lineRule="exact"/>
      <w:jc w:val="center"/>
    </w:pPr>
    <w:rPr>
      <w:rFonts w:ascii="Tahoma" w:hAnsi="Tahoma" w:cs="Tahoma"/>
      <w:b/>
      <w:bCs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270F78"/>
    <w:pPr>
      <w:widowControl w:val="0"/>
      <w:shd w:val="clear" w:color="auto" w:fill="FFFFFF"/>
      <w:spacing w:before="300" w:after="120" w:line="199" w:lineRule="exact"/>
      <w:ind w:firstLine="420"/>
      <w:outlineLvl w:val="2"/>
    </w:pPr>
    <w:rPr>
      <w:rFonts w:ascii="Tahoma" w:hAnsi="Tahoma" w:cs="Tahoma"/>
      <w:b/>
      <w:bCs/>
      <w:sz w:val="20"/>
      <w:szCs w:val="20"/>
    </w:rPr>
  </w:style>
  <w:style w:type="paragraph" w:styleId="a5">
    <w:name w:val="No Spacing"/>
    <w:uiPriority w:val="99"/>
    <w:qFormat/>
    <w:rsid w:val="00702D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0952-F27D-41A7-A83B-1C1C8A32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ЦПМСС Ростов</cp:lastModifiedBy>
  <cp:revision>6</cp:revision>
  <dcterms:created xsi:type="dcterms:W3CDTF">2017-10-03T12:56:00Z</dcterms:created>
  <dcterms:modified xsi:type="dcterms:W3CDTF">2017-10-30T11:00:00Z</dcterms:modified>
</cp:coreProperties>
</file>