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9E" w:rsidRDefault="004E419E" w:rsidP="00BB64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19E" w:rsidRDefault="004E419E" w:rsidP="005A16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633"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Психолого-педагогическое сопровождение обучения детей с нарушением интеллекта через их сенсорное развитие</w:t>
      </w:r>
    </w:p>
    <w:p w:rsidR="004E419E" w:rsidRPr="005A1633" w:rsidRDefault="004E419E" w:rsidP="005A16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Познание окружающей действительности начинается с анализа той информации, которую ребенок получает при визуальном наблюдении, в звуках, запахах, разных вкусах и т.п. Развитие ощущений, восприятия, формирование представлений о предметах, объектах и явлениях окружающего мира составляет основу сенсорного развития ребенка.</w:t>
      </w:r>
      <w:r w:rsidRPr="00214A70">
        <w:rPr>
          <w:rFonts w:ascii="Times New Roman" w:hAnsi="Times New Roman"/>
          <w:color w:val="04617B"/>
          <w:sz w:val="28"/>
          <w:szCs w:val="28"/>
          <w:lang w:eastAsia="ru-RU"/>
        </w:rPr>
        <w:t> 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Сенсорное развитие (от лат. “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sensus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 – чувство, </w:t>
      </w: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ощущение)-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чувственное восприятие мира, восприятие посредством органов чувств: зрения, слуха, осязания, обоняния.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Восприятие формируется на основе синтеза наших ощущений: слуховых, зрительных, тактильных, кинестетических, обонятельных и др. Традиционно выделяют пять видов восприятия в соответствии с ведущим анализатором, участвующим в построении перцептивного образа: зрительное, слуховое, осязательное (тактильное), вкусовое, обонятельное. В процессе обучения ребенок овладевает своеобразными чувственными мерками, которые сложились исторически, — сенсорными эталонами.</w:t>
      </w:r>
    </w:p>
    <w:p w:rsidR="004E419E" w:rsidRPr="00C229AF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C229AF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Эталоны цвета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> - семь цветов спектра;</w:t>
      </w:r>
      <w:r w:rsidRPr="00C229A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229AF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эталоны формы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геометрические фигуры; </w:t>
      </w:r>
      <w:r w:rsidRPr="00C229AF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эталоны величины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> - метрическая система мер;</w:t>
      </w:r>
      <w:r w:rsidRPr="00C229AF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эталоны вкусового восприятия</w:t>
      </w:r>
      <w:r w:rsidRPr="00C229A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>- четыре основных вкуса (солёный, сладкий, кислый, горький) и т.д.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Усвоение сенсорных эталонов - системы геометрических форм, шкалы величины, цветового спектра, пространственных и временных ориентировок,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ряда, шкалы музыкальных звуков др. - сложный и длительный процесс. Усвоить сенсорный эталон - значит не просто уметь правильно называть то или иное свойство предмета: необходимо иметь четкие представления для анализа и 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 т. д.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Сенсорное развитие, которое является базой для развития всех психических функций, у ребенка с интеллектуальной недостаточностью отстает по срокам формирования и проходит неравномерно и гораздо дольше. Узость объема и общая пассивность восприятия,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недифференцированность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замедленность процесса </w:t>
      </w: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переработки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поступающей через органы чувств информации затрудняют знакомство с окружающим миром. Поисковые действия таких детей характеризуются импульсивностью, хаотичностью. Отсутствует планомерность в обследовании объекта, какой бы канал восприятия (слуховой, зрительный, тактильный и т.д.) ни использовался, и в результате информация неточная, неполная,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слабодифференцированная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, односторонняя.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зрительного восприятия обычно проявляются в бедности и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недифференцированности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инертности и непрочности зрительных образов, в отсутствии адекватной связи слова со зрительным представлением предмета. 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Дети выделяют наиболее яркие, видимые признаки, зачастую недооценивая те, которые важны для формирования обобщенного образа. При этом у них не возникает стремления рассмотреть во всех деталях предмет или явление, разобраться во всех его свойствах.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Недостаточность предметно-пространственных представлений проявляется в их неточности, быстром забывании не только деталей, но и важных элементов, уподоблении образов одних объектов другим. Восприятием пространственных отношений, как и временных, дети овладевают с трудом в силу своих специфических особенностей.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Ошибки в распознавании предметов при осязании прежде всего обусловлены нарушением зрительно-моторной координации: асинхронностью и несогласованностью движений рук, импульсивностью, поспешностью и недостаточной сосредоточенностью ребенка. Кроме того, у таких детей отмечается скованность, недостаточный объем движений, нарушение их произвольности, низкий уровень развития мелкой моторики. Слабое различение мышечных ощущений приводит к плохой координации. Кроме того, такие дети отличаются пониженной работоспособностью, быстро устают.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Кинетический фактор (или моторная составляющая) является ведущим при осуществлении зрительно -,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слухо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рече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ритмико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 других моторных координации. Важно отметить, что у детей с проблемами развития данные виды координации без специальной работы не формируются. Дети с интеллектуальной недостаточностью слабо осознают возможности барических ощущений, обонятельного, вкусового анализаторов. Но при этом, восприятие предмета (объекта, явления) с помощью разнообразных органов чувств дает более полное и правильное представление о нем, помогает узнавать предмет по одному или нескольким свойствам (включая запах, вкус и др.).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Итак, у детей указанной категории имеют место нарушения ощущений различной модальности и, соответственно, восприятия объектов, явлений и ситуаций. Но, как показывает практика, они постепенно сглаживаются под влиянием специального (коррекционного) обучения.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При организации психолого-педагогического сопровождения обучения и воспитания детей с ОВЗ очень важно вызывать и поддерживать у них интерес к окружающему. И здесь неоценимы игры и игровые упражнения, которые должны привлечь внимание, заинтересовать. В ходе интересных игровых действий (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прятание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поиск, отгадывание и загадывание, изображение различных жизненных ситуаций, соревнования в достижении результата и др.) дети получают и закрепляют определенный сенсорный опыт.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Сенсорное воспитание на занятиях (с использованием игр и игровых упражнений) является основой организации чувственного опыта детей. Именно на таких занятиях создаются все условия для планомерного руководства формированием ощущений, восприятий и преставлений детей. К сенсорным мы относим 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>игры,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помогают детям получить чувственные ощущения: зрительные и слуховые, тактильные и двигательные, обонятельные и вкусовые.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специальной педагогике игры и игровые упражнения с давних пор считались основным средством сенсорного воспитания. На них почти полностью возлагается задача формирования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ребенка, которая является базой для развития всех психических функций.</w:t>
      </w:r>
    </w:p>
    <w:p w:rsidR="004E419E" w:rsidRDefault="004E419E" w:rsidP="00C229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4E419E" w:rsidRPr="00C229AF" w:rsidRDefault="004E419E" w:rsidP="00C229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C229A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Сенсорные игры можно разделить на две подгруппы:</w:t>
      </w:r>
    </w:p>
    <w:p w:rsidR="004E419E" w:rsidRPr="00214A70" w:rsidRDefault="004E419E" w:rsidP="00214A70">
      <w:pPr>
        <w:numPr>
          <w:ilvl w:val="0"/>
          <w:numId w:val="1"/>
        </w:numPr>
        <w:shd w:val="clear" w:color="auto" w:fill="FFFFFF"/>
        <w:spacing w:after="0" w:line="240" w:lineRule="auto"/>
        <w:ind w:left="554"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игры на познание и закрепление свойств окружающих предметов, направленные на развитие тактильных ощущений, зрительного и слухового восприятия, обоняния, вкусовых ощущений;</w:t>
      </w:r>
    </w:p>
    <w:p w:rsidR="004E419E" w:rsidRPr="00214A70" w:rsidRDefault="004E419E" w:rsidP="00214A70">
      <w:pPr>
        <w:numPr>
          <w:ilvl w:val="0"/>
          <w:numId w:val="1"/>
        </w:numPr>
        <w:shd w:val="clear" w:color="auto" w:fill="FFFFFF"/>
        <w:spacing w:after="0" w:line="240" w:lineRule="auto"/>
        <w:ind w:left="554"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игры, направленные на познание себя, своих мышечных ощущений, осознание себя в окружающем пространстве, то есть на кинетическое и кинестетическое развитие (игры динамического и статического характера, связанные с движением и удержанием позы, определением своего местоположения).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К числу основных требований при отборе игр для работы с детьми с интеллектуальной недостаточностью относятся: доступность, связь с жизненным опытом и интересами ребенка, эмоциональность, вариативность, динамичность, готовность педагога к проведению занятия.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C229A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Доступность</w:t>
      </w:r>
      <w:r w:rsidRPr="00C229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игры предполагает обеспечение ребенку возможности принимать в наибольшей степени активное участие в выполнении игровых действий. При этом степень самостоятельности ребенка может быть различной. На этапе знакомства с новой игрой ребенок может выполнять игровые действия только вместе с взрослым. На этапе закрепления соответствующих игровых действий предполагается частично или полностью самостоятельная деятельность ребенка, поэтому ему предлагается хорошо знакомая игра.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Связь с жизненным опытом и интересами ребенка</w:t>
      </w:r>
      <w:r w:rsidRPr="00214A7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Игра тем понятнее и привлекательнее для ребенка с интеллектуальной недостаточностью, чем ее содержание ближе к его личному жизненному опыту, поэтому содержание предлагаемых игр строится с опорой на имеющиеся у ребенка знания и опыт деятельности. Тогда они будут актуальны, доступны и интересны для ребенка в данный момент, будут способствовать уточнению, закреплению и расширению собственного действенного и чувственного опыта детей, обеспечивать развитие умения применять имеющиеся знания и умения в новых ситуациях, для решения разнообразных проблемных ситуаций, что особенно важно для детей с умственной отсталостью, т.к. их опыт действий с предметами значительно обеднен, не зафиксирован и не обобщен.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Эмоциональность</w:t>
      </w:r>
      <w:r w:rsidRPr="00214A7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Любая игра должна доставлять ребенку много радости: как от самого процесса, так и от результата выполнения игровых действий. Радость и удовольствие от участия в игре ребенок с интеллектуальной недостаточностью испытывает не сразу, может пройти достаточно продолжительное время </w:t>
      </w: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до того как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ребенка возникнут положительные переживания от собственной деятельности. Ускорить этот процесс помогает эмоциональная ангажированность взрослого, который всеми доступными для него средствами (речь, мимика, пантомимика) старается вызвать у ребенка положительный настрой, эмоциональные реакции (улыбку, смех, удивление и др.). Это приучает ребенка тоже 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проявлять эмоции во время выполнения игровых действий. Эмоциональность проявляется и в положительной оценке деятельности ребенка, его старания и успехов в процессе игры. Достижение успеха постепенно развивает у ребенка чувство уверенности в собственных силах.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Вариативность</w:t>
      </w:r>
      <w:r w:rsidRPr="00214A7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Для овладения знаниями и умениями детям с интеллектуальной недостаточностью требуется гораздо большее количество повторений, чем их нормально развивающимся сверстникам. Игры, направленные на сенсорное развитие, позволяют обеспечить необходимое количество повторений на разном материале при сохранении эмоционально положительного отношения к содержанию и деятельности. Для таких детей необходимо частое обращение к одним и тем же дидактическим играм, выполнение однотипных действий для них не столь утомительно, как для нормально развивающихся. Они испытывают гораздо большее удовольствие от знакомых игр и занятий. Очень сложно таким детям перенести усвоенные представления и знания в измененные условия. Именно поэтому необходимы повторы и </w:t>
      </w: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вариативность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, даже после этого самостоятельно перенести усвоенный опыт в новые условия дети могут не всегда. Вариативности обеспечивается внесением изменений в материал, приемы руководства игрой, место проведения игры, количество участников, всё это вносит в игру новизну.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Постепенное увеличение степени самостоятельности ребенка в игре в связи с овладением им игровыми действиями также делает одну и ту же игру для него все более интересной и желательной.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Динамичность</w:t>
      </w:r>
      <w:r w:rsidRPr="00214A7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Каждая игра — это разворачивающееся во времени действо, которое определяется сменой и темпом выполняемых игровых 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ствий. Педагог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 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исходя из особенностей деятельности каждого ребенка. Особенно это </w:t>
      </w: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важно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игра проводится с подгруппой детей, т.к. степень владения игровыми действиями и темп деятельности детей, различны. Некоторым детям необходимо оказывать индивидуальную помощь, чтобы они могли успевать за остальными.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Успешность психолого-педагогического сопровождения сенсорного развития детей с ОВЗ 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 умением</w:t>
      </w:r>
      <w:r w:rsidRPr="00214A7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педагога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определить место игры в системе коррекционно-развивающей работы и четко поставить задачу воспитания и обучения, его способностью к рефлексии и оценке собственной деятельности, и требует от педагога высоко уровня владения методикой проведения игр: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а)   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    направленностью на решение поставленных задач;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б)   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    доскональным знанием содержания игры;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в)   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    правильным выбором приемов руководства деятельностью детей в процессе игры;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г)   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    выбором места и подготовкой материала для игры;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е)   </w:t>
      </w:r>
      <w:proofErr w:type="gram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     умением поощрить достижения ребенка и поддержать его.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работе по сенсорному развитию детей с интеллектуальной недостаточностью ведущая роль всегда за педагогом. Он объясняет и показывает способы действия: как рассматривать, вслушиваться, сравнивать, припоминать, направляет деятельность детей на самостоятельное использование этих и других способов применительно к разному </w:t>
      </w: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содержанию. В случае затруднений - вместе с детьми устраняет их, максимально сохраняя при этом самостоятельность действий и активность детей.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Как мы видим, множество факторов влияют на успешность работы с детьми с интеллектуальными нарушениями, это сложный и длительный процесс совместной, и только потом, частично или полностью, самостоятельной деятельности.</w:t>
      </w:r>
    </w:p>
    <w:p w:rsidR="004E419E" w:rsidRPr="00214A70" w:rsidRDefault="004E419E" w:rsidP="00214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Самым важным для нас при работе с такими детьми является то, что такие занятия развивают ребенка, каждый из них в процессе обучения получает шанс и может реализовать свои возможности и способности, а значит улучшить качество жизни.</w:t>
      </w:r>
    </w:p>
    <w:p w:rsidR="004E419E" w:rsidRDefault="004E419E" w:rsidP="00214A70">
      <w:pPr>
        <w:shd w:val="clear" w:color="auto" w:fill="FFFFFF"/>
        <w:spacing w:after="0" w:line="240" w:lineRule="auto"/>
        <w:ind w:left="12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419E" w:rsidRPr="00214A70" w:rsidRDefault="004E419E" w:rsidP="00214A70">
      <w:pPr>
        <w:shd w:val="clear" w:color="auto" w:fill="FFFFFF"/>
        <w:spacing w:after="0" w:line="240" w:lineRule="auto"/>
        <w:ind w:left="1226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использованных источников и литературы:</w:t>
      </w:r>
      <w:bookmarkStart w:id="0" w:name="_GoBack"/>
    </w:p>
    <w:p w:rsidR="004E419E" w:rsidRPr="00214A70" w:rsidRDefault="004E419E" w:rsidP="00214A70">
      <w:pPr>
        <w:numPr>
          <w:ilvl w:val="0"/>
          <w:numId w:val="2"/>
        </w:numPr>
        <w:shd w:val="clear" w:color="auto" w:fill="FFFFFF"/>
        <w:spacing w:after="0" w:line="240" w:lineRule="auto"/>
        <w:ind w:left="510" w:firstLine="284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Катаева А.А., </w:t>
      </w: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Дидактические игры и упражнения в обучении умственно отсталых школьников, Москва, Просвещение, 1991.</w:t>
      </w:r>
    </w:p>
    <w:p w:rsidR="004E419E" w:rsidRPr="00214A70" w:rsidRDefault="004E419E" w:rsidP="00214A70">
      <w:pPr>
        <w:numPr>
          <w:ilvl w:val="0"/>
          <w:numId w:val="2"/>
        </w:numPr>
        <w:shd w:val="clear" w:color="auto" w:fill="FFFFFF"/>
        <w:spacing w:after="0" w:line="240" w:lineRule="auto"/>
        <w:ind w:left="510" w:firstLine="2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Маллер</w:t>
      </w:r>
      <w:proofErr w:type="spellEnd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А.Р. Ребенок с ограниченными возможностями, - Москва, </w:t>
      </w:r>
      <w:bookmarkEnd w:id="0"/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Академия, 2000.</w:t>
      </w:r>
    </w:p>
    <w:p w:rsidR="004E419E" w:rsidRPr="00214A70" w:rsidRDefault="004E419E" w:rsidP="00214A70">
      <w:pPr>
        <w:numPr>
          <w:ilvl w:val="0"/>
          <w:numId w:val="2"/>
        </w:numPr>
        <w:shd w:val="clear" w:color="auto" w:fill="FFFFFF"/>
        <w:spacing w:line="240" w:lineRule="auto"/>
        <w:ind w:left="510" w:firstLine="284"/>
        <w:jc w:val="both"/>
        <w:rPr>
          <w:rFonts w:ascii="Times New Roman" w:hAnsi="Times New Roman"/>
          <w:color w:val="000000"/>
          <w:lang w:eastAsia="ru-RU"/>
        </w:rPr>
      </w:pPr>
      <w:r w:rsidRPr="00214A70">
        <w:rPr>
          <w:rFonts w:ascii="Times New Roman" w:hAnsi="Times New Roman"/>
          <w:color w:val="000000"/>
          <w:sz w:val="28"/>
          <w:szCs w:val="28"/>
          <w:lang w:eastAsia="ru-RU"/>
        </w:rPr>
        <w:t>Пилюгина Э.Г. Занятия по сенсорному воспитанию, - Москва, Просвещение, 1983.</w:t>
      </w:r>
    </w:p>
    <w:p w:rsidR="004E419E" w:rsidRPr="005562F3" w:rsidRDefault="005562F3" w:rsidP="005562F3">
      <w:pPr>
        <w:jc w:val="right"/>
        <w:rPr>
          <w:rFonts w:ascii="Times New Roman" w:hAnsi="Times New Roman"/>
          <w:b/>
          <w:sz w:val="24"/>
          <w:szCs w:val="24"/>
        </w:rPr>
      </w:pPr>
      <w:r w:rsidRPr="005562F3">
        <w:rPr>
          <w:rFonts w:ascii="Times New Roman" w:hAnsi="Times New Roman"/>
          <w:b/>
          <w:sz w:val="24"/>
          <w:szCs w:val="24"/>
        </w:rPr>
        <w:t xml:space="preserve">Материал подготовила учитель –дефектолог </w:t>
      </w:r>
      <w:proofErr w:type="spellStart"/>
      <w:r w:rsidRPr="005562F3">
        <w:rPr>
          <w:rFonts w:ascii="Times New Roman" w:hAnsi="Times New Roman"/>
          <w:b/>
          <w:sz w:val="24"/>
          <w:szCs w:val="24"/>
        </w:rPr>
        <w:t>Градова</w:t>
      </w:r>
      <w:proofErr w:type="spellEnd"/>
      <w:r w:rsidRPr="005562F3">
        <w:rPr>
          <w:rFonts w:ascii="Times New Roman" w:hAnsi="Times New Roman"/>
          <w:b/>
          <w:sz w:val="24"/>
          <w:szCs w:val="24"/>
        </w:rPr>
        <w:t xml:space="preserve"> М.А.</w:t>
      </w:r>
    </w:p>
    <w:sectPr w:rsidR="004E419E" w:rsidRPr="005562F3" w:rsidSect="00BB64C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2A8E"/>
    <w:multiLevelType w:val="multilevel"/>
    <w:tmpl w:val="6B1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762CC7"/>
    <w:multiLevelType w:val="multilevel"/>
    <w:tmpl w:val="EE9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FC9"/>
    <w:rsid w:val="00214A70"/>
    <w:rsid w:val="002B7F62"/>
    <w:rsid w:val="004E419E"/>
    <w:rsid w:val="00522201"/>
    <w:rsid w:val="005562F3"/>
    <w:rsid w:val="005A1633"/>
    <w:rsid w:val="00BB1F6C"/>
    <w:rsid w:val="00BB64CE"/>
    <w:rsid w:val="00C229AF"/>
    <w:rsid w:val="00F961BF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E49A2-1195-4A58-827B-424F76D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E7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FE7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F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E7FC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FE7F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FE7F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E7FC9"/>
    <w:rPr>
      <w:rFonts w:cs="Times New Roman"/>
    </w:rPr>
  </w:style>
  <w:style w:type="paragraph" w:styleId="a4">
    <w:name w:val="Normal (Web)"/>
    <w:basedOn w:val="a"/>
    <w:uiPriority w:val="99"/>
    <w:semiHidden/>
    <w:rsid w:val="00FE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uiPriority w:val="99"/>
    <w:rsid w:val="00FE7FC9"/>
    <w:rPr>
      <w:rFonts w:cs="Times New Roman"/>
    </w:rPr>
  </w:style>
  <w:style w:type="paragraph" w:customStyle="1" w:styleId="c11">
    <w:name w:val="c11"/>
    <w:basedOn w:val="a"/>
    <w:uiPriority w:val="99"/>
    <w:rsid w:val="00FE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E7FC9"/>
    <w:rPr>
      <w:rFonts w:cs="Times New Roman"/>
    </w:rPr>
  </w:style>
  <w:style w:type="paragraph" w:customStyle="1" w:styleId="c0">
    <w:name w:val="c0"/>
    <w:basedOn w:val="a"/>
    <w:uiPriority w:val="99"/>
    <w:rsid w:val="00FE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FE7FC9"/>
    <w:rPr>
      <w:rFonts w:cs="Times New Roman"/>
    </w:rPr>
  </w:style>
  <w:style w:type="paragraph" w:customStyle="1" w:styleId="c9">
    <w:name w:val="c9"/>
    <w:basedOn w:val="a"/>
    <w:uiPriority w:val="99"/>
    <w:rsid w:val="00FE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1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31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2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9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59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9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5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7795931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1864</Words>
  <Characters>10626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8</cp:revision>
  <dcterms:created xsi:type="dcterms:W3CDTF">2016-02-09T18:24:00Z</dcterms:created>
  <dcterms:modified xsi:type="dcterms:W3CDTF">2020-02-24T16:34:00Z</dcterms:modified>
</cp:coreProperties>
</file>