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55" w:rsidRPr="00C57455" w:rsidRDefault="00C57455" w:rsidP="00C57455">
      <w:pPr>
        <w:pStyle w:val="1"/>
        <w:pBdr>
          <w:bottom w:val="single" w:sz="6" w:space="0" w:color="CCCCCC"/>
        </w:pBdr>
        <w:spacing w:before="150"/>
        <w:ind w:left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7455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учителям по созданию оптимальных условий организации учебно</w:t>
      </w:r>
      <w:r w:rsidRPr="00C57455">
        <w:rPr>
          <w:rFonts w:ascii="Times New Roman" w:hAnsi="Times New Roman" w:cs="Times New Roman"/>
          <w:b/>
          <w:color w:val="auto"/>
          <w:sz w:val="28"/>
          <w:szCs w:val="28"/>
        </w:rPr>
        <w:t>го процесса при работе с детьми с ОВЗ</w:t>
      </w:r>
    </w:p>
    <w:p w:rsidR="00F83F3B" w:rsidRPr="00C64FF2" w:rsidRDefault="00F83F3B" w:rsidP="00F83F3B">
      <w:pPr>
        <w:pStyle w:val="a3"/>
        <w:spacing w:before="0" w:beforeAutospacing="0" w:after="0" w:afterAutospacing="0"/>
        <w:rPr>
          <w:b/>
          <w:bCs/>
        </w:rPr>
      </w:pPr>
    </w:p>
    <w:p w:rsidR="00F83F3B" w:rsidRPr="00C64FF2" w:rsidRDefault="00F83F3B" w:rsidP="00F83F3B">
      <w:pPr>
        <w:pStyle w:val="a3"/>
        <w:spacing w:before="0" w:beforeAutospacing="0" w:after="0" w:afterAutospacing="0"/>
        <w:jc w:val="center"/>
        <w:rPr>
          <w:b/>
        </w:rPr>
      </w:pPr>
      <w:r w:rsidRPr="00C64FF2">
        <w:rPr>
          <w:b/>
        </w:rPr>
        <w:t>РЕКОМЕНДАЦИИ УЧИТЕЛЯМ ПРИ РАБОТЕ С ДЕТЬМИ, ИМЕЮЩИМИ НАРУШЕНИЯ ВСЛЕДСТВИЕ ЦЕРЕБРАЛЬНОГО ПАРАЛИЧА</w:t>
      </w:r>
    </w:p>
    <w:p w:rsidR="00C57455" w:rsidRPr="00C57455" w:rsidRDefault="00C57455" w:rsidP="00F305F6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Verdana" w:eastAsia="Times New Roman" w:hAnsi="Verdana" w:cs="Times New Roman"/>
          <w:color w:val="000000"/>
          <w:sz w:val="24"/>
          <w:szCs w:val="24"/>
        </w:rPr>
        <w:t xml:space="preserve">1. </w:t>
      </w:r>
      <w:r w:rsidRPr="00C57455">
        <w:rPr>
          <w:rFonts w:ascii="Times New Roman" w:eastAsia="Times New Roman" w:hAnsi="Times New Roman" w:cs="Times New Roman"/>
          <w:sz w:val="24"/>
          <w:szCs w:val="24"/>
        </w:rPr>
        <w:t>На занятиях необходимо соблюдение двигательного режима:</w:t>
      </w:r>
    </w:p>
    <w:p w:rsidR="00C57455" w:rsidRPr="00C57455" w:rsidRDefault="001A0289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57455" w:rsidRPr="00C57455">
        <w:rPr>
          <w:rFonts w:ascii="Times New Roman" w:eastAsia="Times New Roman" w:hAnsi="Times New Roman" w:cs="Times New Roman"/>
          <w:sz w:val="24"/>
          <w:szCs w:val="24"/>
        </w:rPr>
        <w:t>фиксация в специальном стуле, удерживающем вертикальное положение ребенка сидя или стоя;</w:t>
      </w:r>
    </w:p>
    <w:p w:rsidR="00C57455" w:rsidRPr="00C57455" w:rsidRDefault="001A0289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57455" w:rsidRPr="00C57455">
        <w:rPr>
          <w:rFonts w:ascii="Times New Roman" w:eastAsia="Times New Roman" w:hAnsi="Times New Roman" w:cs="Times New Roman"/>
          <w:sz w:val="24"/>
          <w:szCs w:val="24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C57455" w:rsidRPr="00C57455" w:rsidRDefault="001A0289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bookmarkStart w:id="0" w:name="_GoBack"/>
      <w:bookmarkEnd w:id="0"/>
      <w:r w:rsidR="00C57455" w:rsidRPr="00C57455">
        <w:rPr>
          <w:rFonts w:ascii="Times New Roman" w:eastAsia="Times New Roman" w:hAnsi="Times New Roman" w:cs="Times New Roman"/>
          <w:sz w:val="24"/>
          <w:szCs w:val="24"/>
        </w:rPr>
        <w:t>обязательный перерыв в занятии на физкультминутку.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контроля за слюнотечением.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C57455">
        <w:rPr>
          <w:rFonts w:ascii="Times New Roman" w:eastAsia="Times New Roman" w:hAnsi="Times New Roman" w:cs="Times New Roman"/>
          <w:sz w:val="24"/>
          <w:szCs w:val="24"/>
        </w:rPr>
        <w:t>спастика</w:t>
      </w:r>
      <w:proofErr w:type="spellEnd"/>
      <w:r w:rsidRPr="00C57455">
        <w:rPr>
          <w:rFonts w:ascii="Times New Roman" w:eastAsia="Times New Roman" w:hAnsi="Times New Roman" w:cs="Times New Roman"/>
          <w:sz w:val="24"/>
          <w:szCs w:val="24"/>
        </w:rPr>
        <w:t xml:space="preserve"> могут усиливаться от громкого голоса, резкого звука и даже при затруднении в выполнении задания или попытке его выполнить).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C57455">
        <w:rPr>
          <w:rFonts w:ascii="Times New Roman" w:eastAsia="Times New Roman" w:hAnsi="Times New Roman" w:cs="Times New Roman"/>
          <w:sz w:val="24"/>
          <w:szCs w:val="24"/>
        </w:rPr>
        <w:t>артикулирование</w:t>
      </w:r>
      <w:proofErr w:type="spellEnd"/>
      <w:r w:rsidRPr="00C57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lastRenderedPageBreak/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C57455" w:rsidRPr="00F305F6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C57455" w:rsidRPr="00C57455" w:rsidRDefault="00C57455" w:rsidP="00F305F6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14. Исключительно важное значение имеют мягкий доброжелательный тон учителя, внимание к ребёнку, поощрение его малейших успехов.</w:t>
      </w:r>
    </w:p>
    <w:p w:rsidR="00C57455" w:rsidRPr="00C57455" w:rsidRDefault="00C57455" w:rsidP="00C64FF2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55">
        <w:rPr>
          <w:rFonts w:ascii="Times New Roman" w:eastAsia="Times New Roman" w:hAnsi="Times New Roman" w:cs="Times New Roman"/>
          <w:sz w:val="24"/>
          <w:szCs w:val="24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C64FF2" w:rsidRDefault="00F83F3B" w:rsidP="00F83F3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C64FF2">
        <w:rPr>
          <w:rFonts w:ascii="Times New Roman" w:hAnsi="Times New Roman" w:cs="Times New Roman"/>
          <w:color w:val="auto"/>
        </w:rPr>
        <w:t xml:space="preserve">РЕКОМЕНДАЦИИ УЧИТЕЛЯМ ПРИ РАБОТЕ СДЕТЬМИ С  </w:t>
      </w:r>
    </w:p>
    <w:p w:rsidR="00F83F3B" w:rsidRPr="00C64FF2" w:rsidRDefault="00F83F3B" w:rsidP="00F83F3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C64FF2">
        <w:rPr>
          <w:rFonts w:ascii="Times New Roman" w:hAnsi="Times New Roman" w:cs="Times New Roman"/>
          <w:color w:val="auto"/>
        </w:rPr>
        <w:t>ТЯЖЕЛЫМИ НАРУШЕНИЯМИ РЕЧИ</w:t>
      </w:r>
    </w:p>
    <w:p w:rsidR="00F83F3B" w:rsidRPr="00757341" w:rsidRDefault="00F83F3B" w:rsidP="00F83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F3B" w:rsidRPr="00F305F6" w:rsidRDefault="00F83F3B" w:rsidP="00F83F3B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6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занятий необходимо учитывать специфические особенности детей с </w:t>
      </w:r>
      <w:r w:rsidRPr="00F305F6">
        <w:rPr>
          <w:rFonts w:ascii="Times New Roman" w:eastAsia="Times New Roman" w:hAnsi="Times New Roman" w:cs="Times New Roman"/>
          <w:bCs/>
          <w:sz w:val="24"/>
          <w:szCs w:val="24"/>
        </w:rPr>
        <w:t>ТНР</w:t>
      </w:r>
      <w:r w:rsidRPr="00F30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05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05F6">
        <w:rPr>
          <w:rFonts w:ascii="Times New Roman" w:eastAsia="Times New Roman" w:hAnsi="Times New Roman" w:cs="Times New Roman"/>
          <w:sz w:val="24"/>
          <w:szCs w:val="24"/>
        </w:rPr>
        <w:t>Организуя работу с ними, целесообразно:</w:t>
      </w:r>
    </w:p>
    <w:p w:rsidR="00F83F3B" w:rsidRPr="00F305F6" w:rsidRDefault="00F83F3B" w:rsidP="00F83F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6">
        <w:rPr>
          <w:rFonts w:ascii="Times New Roman" w:eastAsia="Times New Roman" w:hAnsi="Times New Roman" w:cs="Times New Roman"/>
          <w:sz w:val="24"/>
          <w:szCs w:val="24"/>
        </w:rPr>
        <w:t>-          осуществлять сугубо индивидуальный подход к ребенку с учетом его возрастных и психических особенностей;</w:t>
      </w:r>
    </w:p>
    <w:p w:rsidR="00F83F3B" w:rsidRPr="00F305F6" w:rsidRDefault="00F83F3B" w:rsidP="00F83F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6">
        <w:rPr>
          <w:rFonts w:ascii="Times New Roman" w:eastAsia="Times New Roman" w:hAnsi="Times New Roman" w:cs="Times New Roman"/>
          <w:sz w:val="24"/>
          <w:szCs w:val="24"/>
        </w:rPr>
        <w:t>-          обеспечивать положительную мотивацию выполнения заданий, с тем, чтобы повысить эффективность обучения;</w:t>
      </w:r>
    </w:p>
    <w:p w:rsidR="00F83F3B" w:rsidRPr="00F305F6" w:rsidRDefault="00F83F3B" w:rsidP="00F83F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6">
        <w:rPr>
          <w:rFonts w:ascii="Times New Roman" w:eastAsia="Times New Roman" w:hAnsi="Times New Roman" w:cs="Times New Roman"/>
          <w:sz w:val="24"/>
          <w:szCs w:val="24"/>
        </w:rPr>
        <w:t>-          чередовать различные виды деятельности;</w:t>
      </w:r>
    </w:p>
    <w:p w:rsidR="00F83F3B" w:rsidRPr="00F305F6" w:rsidRDefault="00F83F3B" w:rsidP="00F83F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5F6">
        <w:rPr>
          <w:rFonts w:ascii="Times New Roman" w:eastAsia="Times New Roman" w:hAnsi="Times New Roman" w:cs="Times New Roman"/>
          <w:sz w:val="24"/>
          <w:szCs w:val="24"/>
        </w:rPr>
        <w:t>-          включать в занятия тренировочные упражнения по развитию внимания, памяти, мыслительных операций и т.д.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after="0" w:afterAutospacing="0"/>
        <w:ind w:left="0" w:firstLine="357"/>
        <w:jc w:val="both"/>
      </w:pPr>
      <w:r w:rsidRPr="00F305F6">
        <w:rPr>
          <w:shd w:val="clear" w:color="auto" w:fill="FFFFFF"/>
        </w:rPr>
        <w:t>Создание щадящего режима.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spacing w:after="0" w:afterAutospacing="0"/>
        <w:ind w:left="714" w:hanging="357"/>
        <w:jc w:val="both"/>
      </w:pPr>
      <w:r w:rsidRPr="00F305F6">
        <w:rPr>
          <w:shd w:val="clear" w:color="auto" w:fill="FFFFFF"/>
        </w:rPr>
        <w:t>Использование приемов и методов обучения, адекватных возможностям учащихся.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spacing w:after="0" w:afterAutospacing="0"/>
        <w:ind w:left="714" w:hanging="357"/>
        <w:jc w:val="both"/>
      </w:pPr>
      <w:r w:rsidRPr="00F305F6">
        <w:t xml:space="preserve">Зная особенности детей с ОНР, </w:t>
      </w:r>
      <w:proofErr w:type="gramStart"/>
      <w:r w:rsidRPr="00F305F6">
        <w:t>для лучшего восприятия</w:t>
      </w:r>
      <w:proofErr w:type="gramEnd"/>
      <w:r w:rsidRPr="00F305F6">
        <w:t xml:space="preserve"> изучаемого </w:t>
      </w:r>
      <w:proofErr w:type="spellStart"/>
      <w:r w:rsidRPr="00F305F6">
        <w:t>материалоа</w:t>
      </w:r>
      <w:proofErr w:type="spellEnd"/>
      <w:r w:rsidRPr="00F305F6">
        <w:t>, необходимо стараться задействовать несколько анализаторов (слухового и зрительного, слухового и тактильного).  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spacing w:after="0" w:afterAutospacing="0"/>
        <w:ind w:left="714" w:hanging="357"/>
        <w:jc w:val="both"/>
      </w:pPr>
      <w:r w:rsidRPr="00F305F6">
        <w:rPr>
          <w:shd w:val="clear" w:color="auto" w:fill="FFFFFF"/>
        </w:rPr>
        <w:t>Ровный, выдержанный тон в разговорах с детьми. Говорить отчетливо, неторопливо, по возможности не повышая голоса.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spacing w:after="0" w:afterAutospacing="0"/>
        <w:ind w:left="714" w:hanging="357"/>
        <w:jc w:val="both"/>
      </w:pPr>
      <w:r w:rsidRPr="00F305F6">
        <w:rPr>
          <w:shd w:val="clear" w:color="auto" w:fill="FFFFFF"/>
        </w:rPr>
        <w:t>Спокойные, уверенные движения, отсутствие суетливости, самообладание во все моменты жизни.</w:t>
      </w:r>
    </w:p>
    <w:p w:rsidR="00F83F3B" w:rsidRPr="00F305F6" w:rsidRDefault="00F83F3B" w:rsidP="00F83F3B">
      <w:pPr>
        <w:pStyle w:val="a3"/>
        <w:numPr>
          <w:ilvl w:val="0"/>
          <w:numId w:val="2"/>
        </w:numPr>
        <w:spacing w:after="0" w:afterAutospacing="0"/>
        <w:ind w:left="714" w:hanging="357"/>
        <w:jc w:val="both"/>
      </w:pPr>
      <w:r w:rsidRPr="00F305F6">
        <w:rPr>
          <w:shd w:val="clear" w:color="auto" w:fill="FFFFFF"/>
        </w:rPr>
        <w:t>Всегда и во всем уметь до конца доводить начатую с ребенком работу, проявлять настойчивость.</w:t>
      </w:r>
    </w:p>
    <w:p w:rsidR="00F83F3B" w:rsidRPr="00F305F6" w:rsidRDefault="00F83F3B" w:rsidP="00F8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3B" w:rsidRDefault="00F83F3B" w:rsidP="00F8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F2" w:rsidRDefault="00C64FF2" w:rsidP="00F8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FF2" w:rsidRPr="00F305F6" w:rsidRDefault="00C64FF2" w:rsidP="00F8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3B" w:rsidRPr="00C64FF2" w:rsidRDefault="00F83F3B" w:rsidP="00F83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FF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УЧИТЕЛЯМ ПРИ РАБОТЕ С ДЕТЬМИ С ЗАДЕРЖКОЙ ПСИХИЧЕСКОГО РАЗВИТИЯ 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lastRenderedPageBreak/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 xml:space="preserve">Не нужно ставить ребёнка в ситуацию неожиданного вопроса и </w:t>
      </w:r>
      <w:proofErr w:type="gramStart"/>
      <w:r w:rsidRPr="00C64FF2">
        <w:t>быстрого  ответа</w:t>
      </w:r>
      <w:proofErr w:type="gramEnd"/>
      <w:r w:rsidRPr="00C64FF2">
        <w:t>, обязательно дать некоторое время для обдумывания.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Не требовать от ребёнка с ЗПР изменения неудачного ответа, лучше попросить ответить его через некоторое время.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F83F3B" w:rsidRPr="00C64FF2" w:rsidRDefault="00F83F3B" w:rsidP="00F83F3B">
      <w:pPr>
        <w:pStyle w:val="a3"/>
        <w:numPr>
          <w:ilvl w:val="0"/>
          <w:numId w:val="1"/>
        </w:numPr>
        <w:spacing w:before="0" w:beforeAutospacing="0" w:after="0" w:afterAutospacing="0"/>
        <w:ind w:right="-31"/>
        <w:jc w:val="both"/>
      </w:pPr>
      <w:r w:rsidRPr="00C64FF2"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Для концентрации рассеянного внимания необходимо делать паузы перед заданиями, интонацию и приемы неожиданности (стук, хлопки, музыкальные инструменты, колокольчик и т.п.).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Создавать максимально спокойную обстановку на уроке или занятии, поддерживать атмосферу доброжелательности.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Темп подачи учебного материала должен быть спокойным, ровным, медленным, с многократным повтором основных моментов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F83F3B" w:rsidRPr="00C64FF2" w:rsidRDefault="00F83F3B" w:rsidP="00F83F3B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0"/>
        <w:contextualSpacing w:val="0"/>
        <w:jc w:val="both"/>
      </w:pPr>
      <w:r w:rsidRPr="00C64FF2">
        <w:t xml:space="preserve">Необходимо осуществлять индивидуальный подход к каждому как на уроках общеобразовательного цикла, так и во время специальных занятий. </w:t>
      </w:r>
    </w:p>
    <w:p w:rsidR="00F83F3B" w:rsidRPr="0024201A" w:rsidRDefault="00F83F3B" w:rsidP="00C64F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3F3B" w:rsidRPr="00C64FF2" w:rsidRDefault="00F83F3B" w:rsidP="00C64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FF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УЧИТЕЛЯМ ПРИ РАБОТЕ С ДЕТЬМИ С ПСИХОПАТОПОДОБНЫМ ПОВЕДЕНИЕМ, СДВГ 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Помогайте ребенку организовать свою работу, но не делаете это вместо него. Делайте вместе, а не вместо ребенка;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Для выше названной цели задавайте ребенку организующие вопросы. Пример: «Как ты будешь решать эту задачу?», «Что ты будешь делать вначале, а что в конце?», «Как ты распределишь время на выполнение задания?» и т. д.;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 xml:space="preserve">Для помощи ребенку в составлении плана действий используете наглядность (цветные </w:t>
      </w:r>
      <w:proofErr w:type="spellStart"/>
      <w:r w:rsidRPr="00C64FF2">
        <w:t>стикеры</w:t>
      </w:r>
      <w:proofErr w:type="spellEnd"/>
      <w:r w:rsidRPr="00C64FF2">
        <w:t>, часы, песочные часы, схемы и т.д.);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 xml:space="preserve">Если ребенок сделал ошибку, не говорите сразу, какую именно ошибку он совершил. </w:t>
      </w:r>
      <w:proofErr w:type="gramStart"/>
      <w:r w:rsidRPr="00C64FF2">
        <w:t>Можно сказать</w:t>
      </w:r>
      <w:proofErr w:type="gramEnd"/>
      <w:r w:rsidRPr="00C64FF2">
        <w:t xml:space="preserve"> так: «в этой строчке ошибка, постарайся найти ее»;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Оценивая текучую работу, выставляете оценки по разным критериям: за красоту написания, за скорость, за точность и т.д.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Давайте четкие инструкции. Не используете сложных предложений;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Не берите с таких детей обещаний. Они все равно их не выполнят;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Хвалите за терпение и сдержанность на уроке. Важно больше хвалите за хорошее поведение, чем ругайте за плохое;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lastRenderedPageBreak/>
        <w:t>Если ребенок плохо себя ведет на уроке, то постарайтесь не делать ему вербальных замечаний;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По возможности постарайтесь посадить ребенка с СДВГ ближе к учителю;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Четко обозначьте правила поведения в школе. В случае если ребенок их нарушил, не ругайте его за это. Просто напомните ему о правилах. Пример: «Какие у нас правила? В нашей школе правило ходить в сменной обуви»;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Проговариваете детям план урока. Предупреждайте детей о тех или иных действиях заранее;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Давайте только одно задание на определенный период времени;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Во время урока можно использовать таблички: «Время работать», «Время отдыхать»;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По возможности чередуйте на уроке различные типы деятельности;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 xml:space="preserve">Не забывайте о </w:t>
      </w:r>
      <w:proofErr w:type="spellStart"/>
      <w:r w:rsidRPr="00C64FF2">
        <w:t>физминутках</w:t>
      </w:r>
      <w:proofErr w:type="spellEnd"/>
      <w:r w:rsidRPr="00C64FF2">
        <w:t>;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r w:rsidRPr="00C64FF2">
        <w:t>Просите ребенка с СДВГ помогать Вам во время урока. Например, раздать тетради, смочить тряпку и т. д.</w:t>
      </w:r>
    </w:p>
    <w:p w:rsidR="00F83F3B" w:rsidRPr="00C64FF2" w:rsidRDefault="00F83F3B" w:rsidP="00C64FF2">
      <w:pPr>
        <w:pStyle w:val="a4"/>
        <w:numPr>
          <w:ilvl w:val="0"/>
          <w:numId w:val="3"/>
        </w:numPr>
        <w:tabs>
          <w:tab w:val="left" w:pos="0"/>
        </w:tabs>
        <w:suppressAutoHyphens/>
        <w:jc w:val="both"/>
      </w:pPr>
      <w:proofErr w:type="gramStart"/>
      <w:r w:rsidRPr="00C64FF2">
        <w:t>Во время</w:t>
      </w:r>
      <w:proofErr w:type="gramEnd"/>
      <w:r w:rsidRPr="00C64FF2">
        <w:t xml:space="preserve"> </w:t>
      </w:r>
      <w:proofErr w:type="spellStart"/>
      <w:r w:rsidRPr="00C64FF2">
        <w:t>физминуток</w:t>
      </w:r>
      <w:proofErr w:type="spellEnd"/>
      <w:r w:rsidRPr="00C64FF2">
        <w:t xml:space="preserve"> и перемен найдите время поиграть с детьми в различные игры, направленные на развитие произвольности поведения («Найди отличия», «Нос, пол, потолок»), на преодоление расторможенности («Скалолаз», «Совы и мыши», «Море волнуется», «Дождь» и т.д.), на контроль импульсивности («</w:t>
      </w:r>
      <w:proofErr w:type="spellStart"/>
      <w:r w:rsidRPr="00C64FF2">
        <w:t>Кричалки</w:t>
      </w:r>
      <w:proofErr w:type="spellEnd"/>
      <w:r w:rsidRPr="00C64FF2">
        <w:t xml:space="preserve">, </w:t>
      </w:r>
      <w:proofErr w:type="spellStart"/>
      <w:r w:rsidRPr="00C64FF2">
        <w:t>шепталки</w:t>
      </w:r>
      <w:proofErr w:type="spellEnd"/>
      <w:r w:rsidRPr="00C64FF2">
        <w:t>, молчанки», «Найди и промолчи» и т.д.).</w:t>
      </w:r>
    </w:p>
    <w:p w:rsidR="00F83F3B" w:rsidRPr="00C64FF2" w:rsidRDefault="00F83F3B" w:rsidP="00C64FF2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D1FCB" w:rsidRPr="00F305F6" w:rsidRDefault="00F305F6">
      <w:pPr>
        <w:rPr>
          <w:rFonts w:ascii="Times New Roman" w:hAnsi="Times New Roman" w:cs="Times New Roman"/>
          <w:sz w:val="24"/>
          <w:szCs w:val="24"/>
        </w:rPr>
      </w:pPr>
      <w:r w:rsidRPr="00F305F6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F305F6" w:rsidRPr="00F305F6" w:rsidRDefault="00F305F6">
      <w:pPr>
        <w:rPr>
          <w:rFonts w:ascii="Times New Roman" w:hAnsi="Times New Roman" w:cs="Times New Roman"/>
          <w:sz w:val="24"/>
          <w:szCs w:val="24"/>
        </w:rPr>
      </w:pPr>
      <w:r w:rsidRPr="00F305F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F305F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https://studopedia.ru/</w:t>
        </w:r>
      </w:hyperlink>
    </w:p>
    <w:p w:rsidR="00F305F6" w:rsidRPr="00F305F6" w:rsidRDefault="00F305F6">
      <w:pPr>
        <w:rPr>
          <w:rFonts w:ascii="Times New Roman" w:hAnsi="Times New Roman" w:cs="Times New Roman"/>
          <w:sz w:val="24"/>
          <w:szCs w:val="24"/>
        </w:rPr>
      </w:pPr>
      <w:r w:rsidRPr="00F305F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F305F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https://ped-kopilka.ru/</w:t>
        </w:r>
      </w:hyperlink>
    </w:p>
    <w:p w:rsidR="00F305F6" w:rsidRPr="00F305F6" w:rsidRDefault="00F305F6" w:rsidP="00F305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05F6">
        <w:rPr>
          <w:rFonts w:ascii="Times New Roman" w:hAnsi="Times New Roman" w:cs="Times New Roman"/>
          <w:b/>
          <w:sz w:val="24"/>
          <w:szCs w:val="24"/>
        </w:rPr>
        <w:t xml:space="preserve">Материал подготовила учитель-дефектолог </w:t>
      </w:r>
      <w:proofErr w:type="spellStart"/>
      <w:r w:rsidRPr="00F305F6">
        <w:rPr>
          <w:rFonts w:ascii="Times New Roman" w:hAnsi="Times New Roman" w:cs="Times New Roman"/>
          <w:b/>
          <w:sz w:val="24"/>
          <w:szCs w:val="24"/>
        </w:rPr>
        <w:t>Градова</w:t>
      </w:r>
      <w:proofErr w:type="spellEnd"/>
      <w:r w:rsidRPr="00F305F6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sectPr w:rsidR="00F305F6" w:rsidRPr="00F305F6" w:rsidSect="00DF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476859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4D0F3B"/>
    <w:multiLevelType w:val="hybridMultilevel"/>
    <w:tmpl w:val="11C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589B"/>
    <w:multiLevelType w:val="multilevel"/>
    <w:tmpl w:val="D906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6"/>
    <w:rsid w:val="001A0289"/>
    <w:rsid w:val="003E3E46"/>
    <w:rsid w:val="005D1FCB"/>
    <w:rsid w:val="00B63E96"/>
    <w:rsid w:val="00C57455"/>
    <w:rsid w:val="00C64FF2"/>
    <w:rsid w:val="00F305F6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53A7-90E3-4C20-8E02-1AAA972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3F3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F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3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74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3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" TargetMode="External"/><Relationship Id="rId5" Type="http://schemas.openxmlformats.org/officeDocument/2006/relationships/hyperlink" Target="https://studope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2018-06-20T17:46:00Z</dcterms:created>
  <dcterms:modified xsi:type="dcterms:W3CDTF">2020-02-24T16:48:00Z</dcterms:modified>
</cp:coreProperties>
</file>