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E9" w:rsidRPr="00117122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122">
        <w:rPr>
          <w:rFonts w:ascii="Times New Roman" w:hAnsi="Times New Roman"/>
          <w:b/>
          <w:sz w:val="28"/>
          <w:szCs w:val="28"/>
        </w:rPr>
        <w:t>ОРГАНИЗАЦИЯ СЕТЕВОГО ВЗАИМОДЕЙСТВИЯ</w:t>
      </w:r>
    </w:p>
    <w:p w:rsidR="003B68E9" w:rsidRPr="00117122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122">
        <w:rPr>
          <w:rFonts w:ascii="Times New Roman" w:hAnsi="Times New Roman"/>
          <w:b/>
          <w:sz w:val="28"/>
          <w:szCs w:val="28"/>
        </w:rPr>
        <w:t xml:space="preserve"> МУ ЦЕНТР «СОДЕЙСТВИЕ» С ОБРАЗОВАТЕЛЬНЫМИ ОРГАНИЗАЦИЯМИ  РОСТОВСКОГО МУНИЦИПАЛЬОНОГО РАЙОНА ПО РАБОТЕ С ДЕТЬМИ С ОВЗ</w:t>
      </w:r>
    </w:p>
    <w:p w:rsidR="003B68E9" w:rsidRPr="00117122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«Работа с педагогами  образовательных</w:t>
      </w:r>
      <w:r w:rsidRPr="00117122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3B68E9" w:rsidRPr="00117122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7122">
        <w:rPr>
          <w:rFonts w:ascii="Times New Roman" w:hAnsi="Times New Roman"/>
          <w:b/>
          <w:sz w:val="28"/>
          <w:szCs w:val="28"/>
        </w:rPr>
        <w:t xml:space="preserve"> Ростовского МР»</w:t>
      </w:r>
    </w:p>
    <w:p w:rsidR="003B68E9" w:rsidRPr="00117122" w:rsidRDefault="003B68E9" w:rsidP="00B31E72">
      <w:pPr>
        <w:spacing w:after="0" w:line="400" w:lineRule="exact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17122">
        <w:rPr>
          <w:rFonts w:ascii="Times New Roman" w:hAnsi="Times New Roman"/>
          <w:i/>
          <w:sz w:val="28"/>
          <w:szCs w:val="28"/>
        </w:rPr>
        <w:t>учитель-дефектолог Градова М.А.</w:t>
      </w:r>
    </w:p>
    <w:p w:rsidR="003B68E9" w:rsidRPr="00117122" w:rsidRDefault="003B68E9" w:rsidP="00B31E72">
      <w:pPr>
        <w:spacing w:after="0" w:line="400" w:lineRule="exact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17122">
        <w:rPr>
          <w:rFonts w:ascii="Times New Roman" w:hAnsi="Times New Roman"/>
          <w:i/>
          <w:sz w:val="28"/>
          <w:szCs w:val="28"/>
        </w:rPr>
        <w:t>учитель-логопед Барсукова М.В.</w:t>
      </w:r>
    </w:p>
    <w:p w:rsidR="003B68E9" w:rsidRPr="00117122" w:rsidRDefault="003B68E9" w:rsidP="00B31E72">
      <w:pPr>
        <w:spacing w:after="0" w:line="400" w:lineRule="exact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Ранее в выступлении предыдущего докладчика отмечена проблема нехватки или отсутствия узких специалистов в ОО нашего МР, необходимых для полноценного психолого-педагогического сопровождения детей с ОВЗ. Центр «Содействие» предложил, а педагогические коллективы некоторых ОО поддержали</w:t>
      </w:r>
      <w:r>
        <w:rPr>
          <w:rFonts w:ascii="Times New Roman" w:hAnsi="Times New Roman"/>
          <w:sz w:val="28"/>
          <w:szCs w:val="28"/>
        </w:rPr>
        <w:t>,</w:t>
      </w:r>
      <w:r w:rsidRPr="00117122">
        <w:rPr>
          <w:rFonts w:ascii="Times New Roman" w:hAnsi="Times New Roman"/>
          <w:sz w:val="28"/>
          <w:szCs w:val="28"/>
        </w:rPr>
        <w:t xml:space="preserve"> и поставили перед собой задачу создать в своих организациях </w:t>
      </w:r>
      <w:r>
        <w:rPr>
          <w:rFonts w:ascii="Times New Roman" w:hAnsi="Times New Roman"/>
          <w:sz w:val="28"/>
          <w:szCs w:val="28"/>
        </w:rPr>
        <w:t>комплекс специальных условий</w:t>
      </w:r>
      <w:r w:rsidRPr="00117122">
        <w:rPr>
          <w:rFonts w:ascii="Times New Roman" w:hAnsi="Times New Roman"/>
          <w:sz w:val="28"/>
          <w:szCs w:val="28"/>
        </w:rPr>
        <w:t xml:space="preserve"> для детей с ограниченными возможностями здоровья.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Важным аспектом сетевого взаимодействия в условиях Центра  - это множественность уровней взаимодействия, которое осуществляется не только по административным каналам, но и напрямую, между теми учреждениями и педагогами, которые хотят и должны реально вместе решать необходимые вопросы.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Центр при работе с педагогами в условиях сетевого взаимодействия использует </w:t>
      </w:r>
      <w:r w:rsidRPr="00117122">
        <w:rPr>
          <w:rFonts w:ascii="Times New Roman" w:hAnsi="Times New Roman"/>
          <w:b/>
          <w:sz w:val="28"/>
          <w:szCs w:val="28"/>
        </w:rPr>
        <w:t>следующие виды деятельности</w:t>
      </w:r>
      <w:r w:rsidRPr="00117122">
        <w:rPr>
          <w:rFonts w:ascii="Times New Roman" w:hAnsi="Times New Roman"/>
          <w:sz w:val="28"/>
          <w:szCs w:val="28"/>
        </w:rPr>
        <w:t>: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B68E9" w:rsidRDefault="003B68E9" w:rsidP="00B31E72">
      <w:pPr>
        <w:pStyle w:val="ListParagraph"/>
        <w:numPr>
          <w:ilvl w:val="0"/>
          <w:numId w:val="2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  <w:u w:val="single"/>
        </w:rPr>
        <w:t>Административно-организационные мероприятия</w:t>
      </w:r>
      <w:r w:rsidRPr="00117122">
        <w:rPr>
          <w:rFonts w:ascii="Times New Roman" w:hAnsi="Times New Roman"/>
          <w:sz w:val="28"/>
          <w:szCs w:val="28"/>
        </w:rPr>
        <w:t xml:space="preserve"> (заявки от ОО, заключение договоров, составление графиков работы педагогов)</w:t>
      </w:r>
    </w:p>
    <w:p w:rsidR="003B68E9" w:rsidRPr="00117122" w:rsidRDefault="003B68E9" w:rsidP="00B31E72">
      <w:pPr>
        <w:pStyle w:val="ListParagraph"/>
        <w:spacing w:after="0" w:line="40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pStyle w:val="ListParagraph"/>
        <w:numPr>
          <w:ilvl w:val="0"/>
          <w:numId w:val="2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  <w:u w:val="single"/>
        </w:rPr>
        <w:t>Консультирование педагогов ОО</w:t>
      </w:r>
      <w:r w:rsidRPr="00117122">
        <w:rPr>
          <w:rFonts w:ascii="Times New Roman" w:hAnsi="Times New Roman"/>
          <w:sz w:val="28"/>
          <w:szCs w:val="28"/>
        </w:rPr>
        <w:t xml:space="preserve"> (обращение педагогов по телефону, лично или по заявке руководителя учреждения, составляется график консультаций)</w:t>
      </w:r>
    </w:p>
    <w:p w:rsidR="003B68E9" w:rsidRPr="00B31E72" w:rsidRDefault="003B68E9" w:rsidP="00B31E72">
      <w:pPr>
        <w:pStyle w:val="ListParagraph"/>
        <w:rPr>
          <w:rFonts w:ascii="Times New Roman" w:hAnsi="Times New Roman"/>
          <w:sz w:val="28"/>
          <w:szCs w:val="28"/>
        </w:rPr>
      </w:pPr>
    </w:p>
    <w:p w:rsidR="003B68E9" w:rsidRPr="00B31E72" w:rsidRDefault="003B68E9" w:rsidP="00B31E7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pStyle w:val="ListParagraph"/>
        <w:numPr>
          <w:ilvl w:val="0"/>
          <w:numId w:val="2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  <w:u w:val="single"/>
        </w:rPr>
        <w:t>Просвещение и обучение педагогов ОО</w:t>
      </w:r>
      <w:r w:rsidRPr="00117122">
        <w:rPr>
          <w:rFonts w:ascii="Times New Roman" w:hAnsi="Times New Roman"/>
          <w:sz w:val="28"/>
          <w:szCs w:val="28"/>
        </w:rPr>
        <w:t>. Вы знаете, что трудности реализации инклюзивного подхода вызваны отсутствием у педагогов ОО специального образования. И, как следствие, незнание специальных методов и приемов в работе с данной категорией детей, не позволяют включать таких обучающихся в общий процесс обучения.</w:t>
      </w:r>
    </w:p>
    <w:p w:rsidR="003B68E9" w:rsidRDefault="003B68E9" w:rsidP="00B31E72">
      <w:pPr>
        <w:pStyle w:val="ListParagraph"/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Центра является площадкой для прохождения педагогической практики студентов педагогических колледжей, пед.университета.</w:t>
      </w:r>
    </w:p>
    <w:p w:rsidR="003B68E9" w:rsidRPr="00117122" w:rsidRDefault="003B68E9" w:rsidP="00B31E72">
      <w:pPr>
        <w:pStyle w:val="ListParagraph"/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В январе этого года педагогами нашего Центра был проведен ряд семинаров для педагогических коллективов по темам «Эффективное взаимодействие педагогов с родителями детей с ОВЗ», «Нарушения письменной речи у детей младшего школьного возраста», «Особенности учебной деятельности детей младшего школьного возраста с ОВЗ».</w:t>
      </w:r>
    </w:p>
    <w:p w:rsidR="003B68E9" w:rsidRPr="00117122" w:rsidRDefault="003B68E9" w:rsidP="00B31E72">
      <w:pPr>
        <w:pStyle w:val="ListParagraph"/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Помимо сложностей методического характера этап внедрения инклюзивного подхода воспринимается педагогами как дополнительная нагрузка, вследствие этого происходит эмоциональное и профессиональное выгорание. Признаком выгорания является отторжение инноваций, стремление работать по шаблону, ухудшение здоровья педагога. Для профилактики подобных проявлений педагоги-психологи  разработали тренинг «Бесконфликтное педагогическое общение» и программу «Точка опоры», фрагмент которой вам будет продемонстрирован в конце нашего мероприятия.</w:t>
      </w:r>
    </w:p>
    <w:p w:rsidR="003B68E9" w:rsidRPr="00117122" w:rsidRDefault="003B68E9" w:rsidP="00B31E72">
      <w:pPr>
        <w:pStyle w:val="ListParagraph"/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pStyle w:val="ListParagraph"/>
        <w:numPr>
          <w:ilvl w:val="0"/>
          <w:numId w:val="2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  <w:u w:val="single"/>
        </w:rPr>
        <w:t>Организационно-методическое сопровождение</w:t>
      </w:r>
      <w:r w:rsidRPr="00117122">
        <w:rPr>
          <w:rFonts w:ascii="Times New Roman" w:hAnsi="Times New Roman"/>
          <w:sz w:val="28"/>
          <w:szCs w:val="28"/>
        </w:rPr>
        <w:t xml:space="preserve"> педагогов и администрации ОО включает в себя разработку методического материала, оказание помощи в разработке адаптированных основных образовательных программ (АООП), адаптированных образовательных программ (АОП). В последнее время особые трудности педагоги испытывают в разработке данных программ. В 2016 наши специалисты прошли обучение по данному направлению и готовы оказывать консультативно-методическую помощь педагогам ОО.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В рамках организационно-методического сопровождения педагогов на базе МУ Центра «Содействие» на протяжении многих лет функционируют </w:t>
      </w:r>
      <w:r w:rsidRPr="00117122">
        <w:rPr>
          <w:rFonts w:ascii="Times New Roman" w:hAnsi="Times New Roman"/>
          <w:b/>
          <w:sz w:val="28"/>
          <w:szCs w:val="28"/>
        </w:rPr>
        <w:t>4 методических объединения</w:t>
      </w:r>
      <w:r w:rsidRPr="00117122">
        <w:rPr>
          <w:rFonts w:ascii="Times New Roman" w:hAnsi="Times New Roman"/>
          <w:sz w:val="28"/>
          <w:szCs w:val="28"/>
        </w:rPr>
        <w:t>: педагогов – психологов; социальных педагогов, учителей-логопедов, учителей-дефектологов.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Цель работы МО - оказание методической помощи в организации и содержании профессиональной деятельности, содействие повышению профессиональной компетентности педагогов ОО Ростовского МР 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Задачами работы МО являются:</w:t>
      </w:r>
    </w:p>
    <w:p w:rsidR="003B68E9" w:rsidRPr="00117122" w:rsidRDefault="003B68E9" w:rsidP="00B31E72">
      <w:pPr>
        <w:pStyle w:val="ListParagraph"/>
        <w:numPr>
          <w:ilvl w:val="0"/>
          <w:numId w:val="2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Повышение качества организации и осуществления коррекционно-образовательной, организационно-методической работы, взаимоде</w:t>
      </w:r>
      <w:r>
        <w:rPr>
          <w:rFonts w:ascii="Times New Roman" w:hAnsi="Times New Roman"/>
          <w:sz w:val="28"/>
          <w:szCs w:val="28"/>
        </w:rPr>
        <w:t>йствия с родителями обучающихся</w:t>
      </w:r>
    </w:p>
    <w:p w:rsidR="003B68E9" w:rsidRPr="00117122" w:rsidRDefault="003B68E9" w:rsidP="00B31E72">
      <w:pPr>
        <w:numPr>
          <w:ilvl w:val="0"/>
          <w:numId w:val="3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Координирование организационных и методических вопросов</w:t>
      </w:r>
    </w:p>
    <w:p w:rsidR="003B68E9" w:rsidRPr="00117122" w:rsidRDefault="003B68E9" w:rsidP="00B31E72">
      <w:pPr>
        <w:numPr>
          <w:ilvl w:val="0"/>
          <w:numId w:val="3"/>
        </w:numPr>
        <w:spacing w:after="0"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Содействие развитию системы коррекционно-</w:t>
      </w:r>
      <w:r>
        <w:rPr>
          <w:rFonts w:ascii="Times New Roman" w:hAnsi="Times New Roman"/>
          <w:sz w:val="28"/>
          <w:szCs w:val="28"/>
        </w:rPr>
        <w:t>образовательной работы в ОО РМР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В рамках проведения МО проводятся открытые занятия, мастер-классы тренинги, лекционно-практические занятия.</w:t>
      </w:r>
      <w:r>
        <w:rPr>
          <w:rFonts w:ascii="Times New Roman" w:hAnsi="Times New Roman"/>
          <w:sz w:val="28"/>
          <w:szCs w:val="28"/>
        </w:rPr>
        <w:t xml:space="preserve"> Для быстрого взаимодействия друг с другом педагоги используют специализированные группы в социальных сетях.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На базе Центра функционирует </w:t>
      </w:r>
      <w:r w:rsidRPr="00117122">
        <w:rPr>
          <w:rFonts w:ascii="Times New Roman" w:hAnsi="Times New Roman"/>
          <w:b/>
          <w:sz w:val="28"/>
          <w:szCs w:val="28"/>
        </w:rPr>
        <w:t>психолого-медико-педагогический консилиум</w:t>
      </w:r>
      <w:r>
        <w:rPr>
          <w:rFonts w:ascii="Times New Roman" w:hAnsi="Times New Roman"/>
          <w:b/>
          <w:sz w:val="28"/>
          <w:szCs w:val="28"/>
        </w:rPr>
        <w:t>, ц</w:t>
      </w:r>
      <w:r w:rsidRPr="00117122">
        <w:rPr>
          <w:rFonts w:ascii="Times New Roman" w:hAnsi="Times New Roman"/>
          <w:sz w:val="28"/>
          <w:szCs w:val="28"/>
        </w:rPr>
        <w:t xml:space="preserve">елями </w:t>
      </w:r>
      <w:r>
        <w:rPr>
          <w:rFonts w:ascii="Times New Roman" w:hAnsi="Times New Roman"/>
          <w:sz w:val="28"/>
          <w:szCs w:val="28"/>
        </w:rPr>
        <w:t>которого</w:t>
      </w:r>
      <w:r w:rsidRPr="00117122">
        <w:rPr>
          <w:rFonts w:ascii="Times New Roman" w:hAnsi="Times New Roman"/>
          <w:sz w:val="28"/>
          <w:szCs w:val="28"/>
        </w:rPr>
        <w:t xml:space="preserve"> являются коллективная разработка и планирование системы комплексного сопровождения детей в рамках образовательного процесса.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На базе Центра работает </w:t>
      </w:r>
      <w:r w:rsidRPr="00117122">
        <w:rPr>
          <w:rFonts w:ascii="Times New Roman" w:hAnsi="Times New Roman"/>
          <w:b/>
          <w:sz w:val="28"/>
          <w:szCs w:val="28"/>
        </w:rPr>
        <w:t xml:space="preserve">выездная областная психолого-медико-педагогическая комиссия </w:t>
      </w:r>
      <w:r w:rsidRPr="00117122">
        <w:rPr>
          <w:rFonts w:ascii="Times New Roman" w:hAnsi="Times New Roman"/>
          <w:sz w:val="28"/>
          <w:szCs w:val="28"/>
        </w:rPr>
        <w:t>из Центра помощи детям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7122">
        <w:rPr>
          <w:rFonts w:ascii="Times New Roman" w:hAnsi="Times New Roman"/>
          <w:sz w:val="28"/>
          <w:szCs w:val="28"/>
        </w:rPr>
        <w:t xml:space="preserve">Работа специалистов Ярославской ПМПК основывается на междисциплинарном подходе. 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>Ежегодно за диагностической, консультационной и коррекционной помощью специалистов комиссии обращается 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122">
        <w:rPr>
          <w:rFonts w:ascii="Times New Roman" w:hAnsi="Times New Roman"/>
          <w:sz w:val="28"/>
          <w:szCs w:val="28"/>
        </w:rPr>
        <w:t xml:space="preserve">170 человек детского населения РМР. 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комиссия осуществляет</w:t>
      </w:r>
      <w:r w:rsidRPr="00117122">
        <w:rPr>
          <w:rFonts w:ascii="Times New Roman" w:hAnsi="Times New Roman"/>
          <w:sz w:val="28"/>
          <w:szCs w:val="28"/>
        </w:rPr>
        <w:t xml:space="preserve"> переход от общих рекомендаций по выбору наиболее подходящего специализированн</w:t>
      </w:r>
      <w:r>
        <w:rPr>
          <w:rFonts w:ascii="Times New Roman" w:hAnsi="Times New Roman"/>
          <w:sz w:val="28"/>
          <w:szCs w:val="28"/>
        </w:rPr>
        <w:t xml:space="preserve">ого образовательного учреждения </w:t>
      </w:r>
      <w:r w:rsidRPr="00117122">
        <w:rPr>
          <w:rFonts w:ascii="Times New Roman" w:hAnsi="Times New Roman"/>
          <w:sz w:val="28"/>
          <w:szCs w:val="28"/>
        </w:rPr>
        <w:t>— к определению специальных образовательных условий, в первую очередь варианта адаптации образовательной программы; конкретных направлений деятельности всех специалистов, включенных в комплексное сопровождение ребенка в образовательной среде.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Особой популярностью среди педагогического сообщества области и ряда других регионов пользуется на протяжении нескольких лет </w:t>
      </w:r>
      <w:r w:rsidRPr="00117122">
        <w:rPr>
          <w:rFonts w:ascii="Times New Roman" w:hAnsi="Times New Roman"/>
          <w:b/>
          <w:sz w:val="28"/>
          <w:szCs w:val="28"/>
        </w:rPr>
        <w:t>Международная Ярмарка социально-педагогических инноваций</w:t>
      </w:r>
      <w:r w:rsidRPr="00117122">
        <w:rPr>
          <w:rFonts w:ascii="Times New Roman" w:hAnsi="Times New Roman"/>
          <w:sz w:val="28"/>
          <w:szCs w:val="28"/>
        </w:rPr>
        <w:t>, межрегиональные этапы которых проходят в РМР. Наш Центр является организатором и активным участником Ярмарки.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17122">
        <w:rPr>
          <w:rFonts w:ascii="Times New Roman" w:hAnsi="Times New Roman"/>
          <w:b/>
          <w:bCs/>
          <w:iCs/>
          <w:spacing w:val="-6"/>
          <w:sz w:val="28"/>
          <w:szCs w:val="28"/>
        </w:rPr>
        <w:t>Миссия Ярмарки:</w:t>
      </w:r>
      <w:r w:rsidRPr="00117122">
        <w:rPr>
          <w:rFonts w:ascii="Times New Roman" w:hAnsi="Times New Roman"/>
          <w:bCs/>
          <w:iCs/>
          <w:spacing w:val="-6"/>
          <w:sz w:val="28"/>
          <w:szCs w:val="28"/>
        </w:rPr>
        <w:t xml:space="preserve"> р</w:t>
      </w:r>
      <w:r w:rsidRPr="00117122">
        <w:rPr>
          <w:rFonts w:ascii="Times New Roman" w:hAnsi="Times New Roman"/>
          <w:spacing w:val="-6"/>
          <w:sz w:val="28"/>
          <w:szCs w:val="28"/>
        </w:rPr>
        <w:t>азвитие инновационного капитала сферы образования через объединение возможностей и ресурсов государственных, коммерческих и гражданских институтов.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117122">
        <w:rPr>
          <w:rFonts w:ascii="Times New Roman" w:hAnsi="Times New Roman"/>
          <w:b/>
          <w:bCs/>
          <w:iCs/>
          <w:spacing w:val="-6"/>
          <w:sz w:val="28"/>
          <w:szCs w:val="28"/>
        </w:rPr>
        <w:t>Цель:</w:t>
      </w:r>
      <w:r w:rsidRPr="00117122">
        <w:rPr>
          <w:rFonts w:ascii="Times New Roman" w:hAnsi="Times New Roman"/>
          <w:bCs/>
          <w:iCs/>
          <w:spacing w:val="-6"/>
          <w:sz w:val="28"/>
          <w:szCs w:val="28"/>
        </w:rPr>
        <w:t xml:space="preserve"> выявление, экспертиза и тиражирование эффективных решений социально значимых проблем в сфере образования.</w:t>
      </w:r>
    </w:p>
    <w:p w:rsidR="003B68E9" w:rsidRPr="00117122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7122">
        <w:rPr>
          <w:rFonts w:ascii="Times New Roman" w:hAnsi="Times New Roman"/>
          <w:sz w:val="28"/>
          <w:szCs w:val="28"/>
        </w:rPr>
        <w:t xml:space="preserve">Педагоги Центра успешно делятся своим опытом, методическими наработками, </w:t>
      </w:r>
      <w:r w:rsidRPr="00117122">
        <w:rPr>
          <w:rFonts w:ascii="Times New Roman" w:hAnsi="Times New Roman"/>
          <w:color w:val="000000"/>
          <w:sz w:val="28"/>
          <w:szCs w:val="28"/>
        </w:rPr>
        <w:t>программами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17122">
        <w:rPr>
          <w:rFonts w:ascii="Times New Roman" w:hAnsi="Times New Roman"/>
          <w:color w:val="000000"/>
          <w:sz w:val="28"/>
          <w:szCs w:val="28"/>
        </w:rPr>
        <w:t>дополнительные образовательные коррекционно-развивающие программы «</w:t>
      </w:r>
      <w:r w:rsidRPr="00117122">
        <w:rPr>
          <w:rFonts w:ascii="Times New Roman" w:hAnsi="Times New Roman"/>
          <w:b/>
          <w:color w:val="000000"/>
          <w:sz w:val="28"/>
          <w:szCs w:val="28"/>
        </w:rPr>
        <w:t>Плавная речь</w:t>
      </w:r>
      <w:r w:rsidRPr="00117122">
        <w:rPr>
          <w:rFonts w:ascii="Times New Roman" w:hAnsi="Times New Roman"/>
          <w:color w:val="000000"/>
          <w:sz w:val="28"/>
          <w:szCs w:val="28"/>
        </w:rPr>
        <w:t>» для заикающихся дошкольников, «</w:t>
      </w:r>
      <w:r w:rsidRPr="00117122">
        <w:rPr>
          <w:rFonts w:ascii="Times New Roman" w:hAnsi="Times New Roman"/>
          <w:b/>
          <w:color w:val="000000"/>
          <w:sz w:val="28"/>
          <w:szCs w:val="28"/>
        </w:rPr>
        <w:t>Играю, знаю, говорю</w:t>
      </w:r>
      <w:r w:rsidRPr="00117122">
        <w:rPr>
          <w:rFonts w:ascii="Times New Roman" w:hAnsi="Times New Roman"/>
          <w:color w:val="000000"/>
          <w:sz w:val="28"/>
          <w:szCs w:val="28"/>
        </w:rPr>
        <w:t>» для детей с общим недоразвитием уровня 2-3 уровня, «Учусь учиться» для детей старшего дошкольного возраста с задержкой психического развития, «Точка опоры» для профилактики эмоционального выгорания педагогов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педагогов ОО РМР актуальной информацией об оказываемых услугах функционирует официальный сайт Центра.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использование эффективной модели сетевого взаимодействия позволяет обеспечить не только комплекс специальных условий для детей с ОВЗ, но и преемственность в работе педагогов ОО РМР.</w:t>
      </w:r>
    </w:p>
    <w:p w:rsidR="003B68E9" w:rsidRDefault="003B68E9" w:rsidP="00B31E72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8E9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B68E9" w:rsidSect="00992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8E9" w:rsidRDefault="003B68E9" w:rsidP="00B31E72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6269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3B68E9" w:rsidRPr="00B31E72" w:rsidRDefault="003B68E9" w:rsidP="00B31E72">
      <w:pPr>
        <w:spacing w:after="0" w:line="400" w:lineRule="exact"/>
        <w:jc w:val="center"/>
        <w:rPr>
          <w:rFonts w:ascii="Times New Roman" w:hAnsi="Times New Roman"/>
          <w:sz w:val="28"/>
          <w:szCs w:val="28"/>
        </w:rPr>
      </w:pPr>
    </w:p>
    <w:p w:rsidR="003B68E9" w:rsidRPr="00B31E72" w:rsidRDefault="003B68E9" w:rsidP="00B31E72">
      <w:pPr>
        <w:pStyle w:val="ListParagraph"/>
        <w:numPr>
          <w:ilvl w:val="0"/>
          <w:numId w:val="4"/>
        </w:numPr>
        <w:spacing w:after="0" w:line="400" w:lineRule="exact"/>
        <w:ind w:left="0" w:firstLine="0"/>
        <w:rPr>
          <w:rFonts w:ascii="Times New Roman" w:hAnsi="Times New Roman"/>
          <w:sz w:val="28"/>
          <w:szCs w:val="28"/>
        </w:rPr>
      </w:pPr>
      <w:r w:rsidRPr="00B31E72">
        <w:rPr>
          <w:rFonts w:ascii="Times New Roman" w:hAnsi="Times New Roman"/>
          <w:sz w:val="28"/>
          <w:szCs w:val="28"/>
        </w:rPr>
        <w:t xml:space="preserve">Глубокова Е.Н., Кондракова И.Э. Сетевое взаимодействие в сфере образования как развивающийся процесс в теории и практике// Педагогика в современном мире: сборник статей всероссийской научной конференции. СПб.:Изд-во «Лема», 2011. с.123-129. </w:t>
      </w:r>
    </w:p>
    <w:p w:rsidR="003B68E9" w:rsidRPr="00B31E72" w:rsidRDefault="003B68E9" w:rsidP="00B31E72">
      <w:pPr>
        <w:pStyle w:val="ListParagraph"/>
        <w:spacing w:after="0" w:line="400" w:lineRule="exact"/>
        <w:ind w:left="0"/>
        <w:rPr>
          <w:rFonts w:ascii="Times New Roman" w:hAnsi="Times New Roman"/>
          <w:sz w:val="28"/>
          <w:szCs w:val="28"/>
        </w:rPr>
      </w:pPr>
    </w:p>
    <w:p w:rsidR="003B68E9" w:rsidRPr="00B31E72" w:rsidRDefault="003B68E9" w:rsidP="00B31E72">
      <w:pPr>
        <w:pStyle w:val="ListParagraph"/>
        <w:numPr>
          <w:ilvl w:val="0"/>
          <w:numId w:val="4"/>
        </w:numPr>
        <w:spacing w:after="0" w:line="400" w:lineRule="exact"/>
        <w:ind w:left="0" w:firstLine="0"/>
        <w:rPr>
          <w:rFonts w:ascii="Times New Roman" w:hAnsi="Times New Roman"/>
          <w:sz w:val="28"/>
          <w:szCs w:val="28"/>
        </w:rPr>
      </w:pPr>
      <w:r w:rsidRPr="00B31E72">
        <w:rPr>
          <w:rFonts w:ascii="Times New Roman" w:hAnsi="Times New Roman"/>
          <w:sz w:val="28"/>
          <w:szCs w:val="28"/>
        </w:rPr>
        <w:t>Дмитриева Т.П. Организация деятельности координатора по инклюзии в образовательном учреждении // Инклюзивное образование. Выпуск 3.М.:Школьная книга, 2010. С.85</w:t>
      </w:r>
    </w:p>
    <w:p w:rsidR="003B68E9" w:rsidRPr="00B31E72" w:rsidRDefault="003B68E9" w:rsidP="00B31E72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3B68E9" w:rsidRPr="00B31E72" w:rsidRDefault="003B68E9" w:rsidP="00B31E72">
      <w:pPr>
        <w:pStyle w:val="ListParagraph"/>
        <w:numPr>
          <w:ilvl w:val="0"/>
          <w:numId w:val="4"/>
        </w:numPr>
        <w:spacing w:after="0" w:line="400" w:lineRule="exact"/>
        <w:ind w:left="0" w:firstLine="0"/>
        <w:rPr>
          <w:rFonts w:ascii="Times New Roman" w:hAnsi="Times New Roman"/>
          <w:sz w:val="28"/>
          <w:szCs w:val="28"/>
        </w:rPr>
      </w:pPr>
      <w:r w:rsidRPr="00B31E72">
        <w:rPr>
          <w:rFonts w:ascii="Times New Roman" w:hAnsi="Times New Roman"/>
          <w:sz w:val="28"/>
          <w:szCs w:val="28"/>
        </w:rPr>
        <w:t xml:space="preserve">Токарева И.А., Силинская Ю.П. Взаимодействие  ПМСС-центра с образовательными организациями в процессе осуществления инклюзивного обучения Материалы </w:t>
      </w:r>
      <w:r w:rsidRPr="00B31E72">
        <w:rPr>
          <w:rFonts w:ascii="Times New Roman" w:hAnsi="Times New Roman"/>
          <w:sz w:val="28"/>
          <w:szCs w:val="28"/>
          <w:lang w:val="en-US"/>
        </w:rPr>
        <w:t>III</w:t>
      </w:r>
      <w:r w:rsidRPr="00B31E72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конференции. «Инклюзивное образование: опыт и перспективы». г.Москва 24-26 июня </w:t>
      </w:r>
      <w:smartTag w:uri="urn:schemas-microsoft-com:office:smarttags" w:element="metricconverter">
        <w:smartTagPr>
          <w:attr w:name="ProductID" w:val="2015 г"/>
        </w:smartTagPr>
        <w:r w:rsidRPr="00B31E72">
          <w:rPr>
            <w:rFonts w:ascii="Times New Roman" w:hAnsi="Times New Roman"/>
            <w:sz w:val="28"/>
            <w:szCs w:val="28"/>
          </w:rPr>
          <w:t>2015 г</w:t>
        </w:r>
      </w:smartTag>
      <w:r w:rsidRPr="00B31E72">
        <w:rPr>
          <w:rFonts w:ascii="Times New Roman" w:hAnsi="Times New Roman"/>
          <w:sz w:val="28"/>
          <w:szCs w:val="28"/>
        </w:rPr>
        <w:t>.</w:t>
      </w:r>
    </w:p>
    <w:p w:rsidR="003B68E9" w:rsidRPr="00B31E72" w:rsidRDefault="003B68E9" w:rsidP="00B31E72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3B68E9" w:rsidRPr="00B31E72" w:rsidRDefault="003B68E9" w:rsidP="00B31E72">
      <w:pPr>
        <w:pStyle w:val="ListParagraph"/>
        <w:numPr>
          <w:ilvl w:val="0"/>
          <w:numId w:val="4"/>
        </w:numPr>
        <w:spacing w:after="52" w:line="251" w:lineRule="auto"/>
        <w:ind w:left="0" w:firstLine="0"/>
        <w:rPr>
          <w:rFonts w:ascii="Times New Roman" w:hAnsi="Times New Roman"/>
          <w:sz w:val="28"/>
          <w:szCs w:val="28"/>
        </w:rPr>
      </w:pPr>
      <w:r w:rsidRPr="00B31E72">
        <w:rPr>
          <w:rFonts w:ascii="Times New Roman" w:hAnsi="Times New Roman"/>
          <w:sz w:val="28"/>
          <w:szCs w:val="28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 / Отв. ред. С.В. Алехи) на. — М.: МГППУ, 2012. — 92 с.</w:t>
      </w:r>
    </w:p>
    <w:p w:rsidR="003B68E9" w:rsidRPr="00B31E72" w:rsidRDefault="003B68E9" w:rsidP="00B31E7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sectPr w:rsidR="003B68E9" w:rsidRPr="00B31E72" w:rsidSect="0099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0423"/>
    <w:multiLevelType w:val="hybridMultilevel"/>
    <w:tmpl w:val="3252C410"/>
    <w:lvl w:ilvl="0" w:tplc="66066C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E356E4"/>
    <w:multiLevelType w:val="hybridMultilevel"/>
    <w:tmpl w:val="3CC0F67E"/>
    <w:lvl w:ilvl="0" w:tplc="0C6A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9340D8"/>
    <w:multiLevelType w:val="hybridMultilevel"/>
    <w:tmpl w:val="D7B00CFC"/>
    <w:lvl w:ilvl="0" w:tplc="6C6AB3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69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2054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EE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709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2B6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A7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DCA2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806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884787"/>
    <w:multiLevelType w:val="hybridMultilevel"/>
    <w:tmpl w:val="2E04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E92"/>
    <w:rsid w:val="000644DF"/>
    <w:rsid w:val="00071523"/>
    <w:rsid w:val="00117122"/>
    <w:rsid w:val="0012584D"/>
    <w:rsid w:val="001731CC"/>
    <w:rsid w:val="00195524"/>
    <w:rsid w:val="001A372B"/>
    <w:rsid w:val="001B6D1C"/>
    <w:rsid w:val="001E07F1"/>
    <w:rsid w:val="0021206D"/>
    <w:rsid w:val="002377D4"/>
    <w:rsid w:val="002A1FE5"/>
    <w:rsid w:val="003465B0"/>
    <w:rsid w:val="003B68E9"/>
    <w:rsid w:val="0052066F"/>
    <w:rsid w:val="0056774E"/>
    <w:rsid w:val="00617C42"/>
    <w:rsid w:val="00625CA5"/>
    <w:rsid w:val="00706269"/>
    <w:rsid w:val="007705E1"/>
    <w:rsid w:val="007C5534"/>
    <w:rsid w:val="008540E0"/>
    <w:rsid w:val="008D1F10"/>
    <w:rsid w:val="00943C99"/>
    <w:rsid w:val="00992EC1"/>
    <w:rsid w:val="00AB3701"/>
    <w:rsid w:val="00AE181E"/>
    <w:rsid w:val="00AF5D46"/>
    <w:rsid w:val="00B31E72"/>
    <w:rsid w:val="00BC7E92"/>
    <w:rsid w:val="00BE731E"/>
    <w:rsid w:val="00CE285B"/>
    <w:rsid w:val="00D55B80"/>
    <w:rsid w:val="00D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3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3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3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1087</Words>
  <Characters>6199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 Ростов</dc:creator>
  <cp:keywords/>
  <dc:description/>
  <cp:lastModifiedBy>Мария</cp:lastModifiedBy>
  <cp:revision>3</cp:revision>
  <dcterms:created xsi:type="dcterms:W3CDTF">2017-04-21T07:43:00Z</dcterms:created>
  <dcterms:modified xsi:type="dcterms:W3CDTF">2020-03-01T10:37:00Z</dcterms:modified>
</cp:coreProperties>
</file>